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14EDF" w:rsidR="00EE35C5" w:rsidP="00EE35C5" w:rsidRDefault="00D6689D" w14:paraId="4945254F" w14:textId="2C4555DB">
      <w:pPr>
        <w:autoSpaceDE w:val="0"/>
        <w:autoSpaceDN w:val="0"/>
        <w:adjustRightInd w:val="0"/>
        <w:rPr>
          <w:rFonts w:ascii="Arial Narrow" w:hAnsi="Arial Narrow" w:cs="SymbolMT"/>
          <w:b/>
          <w:color w:val="000000"/>
          <w:sz w:val="20"/>
          <w:szCs w:val="20"/>
          <w:lang w:val="en-US"/>
        </w:rPr>
      </w:pPr>
      <w:r w:rsidRPr="00714EDF">
        <w:rPr>
          <w:rFonts w:ascii="Arial Narrow" w:hAnsi="Arial Narrow" w:cs="SymbolMT"/>
          <w:b/>
          <w:color w:val="000000"/>
          <w:sz w:val="20"/>
          <w:szCs w:val="20"/>
          <w:lang w:val="en-US"/>
        </w:rPr>
        <w:t xml:space="preserve">Media </w:t>
      </w:r>
      <w:r w:rsidRPr="00714EDF" w:rsidR="00026D5D">
        <w:rPr>
          <w:rFonts w:ascii="Arial Narrow" w:hAnsi="Arial Narrow" w:cs="SymbolMT"/>
          <w:b/>
          <w:color w:val="000000"/>
          <w:sz w:val="20"/>
          <w:szCs w:val="20"/>
          <w:lang w:val="en-US"/>
        </w:rPr>
        <w:t>R</w:t>
      </w:r>
      <w:r w:rsidRPr="00714EDF">
        <w:rPr>
          <w:rFonts w:ascii="Arial Narrow" w:hAnsi="Arial Narrow" w:cs="SymbolMT"/>
          <w:b/>
          <w:color w:val="000000"/>
          <w:sz w:val="20"/>
          <w:szCs w:val="20"/>
          <w:lang w:val="en-US"/>
        </w:rPr>
        <w:t>elease</w:t>
      </w:r>
    </w:p>
    <w:p w:rsidRPr="00714EDF" w:rsidR="00EE35C5" w:rsidP="00EE35C5" w:rsidRDefault="005E3557" w14:paraId="7CB52728" w14:textId="4162DAD7">
      <w:pPr>
        <w:pBdr>
          <w:bottom w:val="single" w:color="auto" w:sz="4" w:space="3"/>
        </w:pBdr>
        <w:autoSpaceDE w:val="0"/>
        <w:autoSpaceDN w:val="0"/>
        <w:adjustRightInd w:val="0"/>
        <w:rPr>
          <w:rFonts w:ascii="Arial Narrow" w:hAnsi="Arial Narrow" w:cs="SymbolMT"/>
          <w:color w:val="000000"/>
          <w:sz w:val="20"/>
          <w:szCs w:val="20"/>
          <w:lang w:val="en-US"/>
        </w:rPr>
      </w:pPr>
      <w:r w:rsidRPr="2D482F5E" w:rsidR="005E3557">
        <w:rPr>
          <w:rFonts w:ascii="Arial Narrow" w:hAnsi="Arial Narrow" w:cs="SymbolMT"/>
          <w:sz w:val="20"/>
          <w:szCs w:val="20"/>
          <w:lang w:val="en-US"/>
        </w:rPr>
        <w:t>15</w:t>
      </w:r>
      <w:r w:rsidRPr="2D482F5E" w:rsidR="00267F1F">
        <w:rPr>
          <w:rFonts w:ascii="Arial Narrow" w:hAnsi="Arial Narrow" w:cs="SymbolMT"/>
          <w:color w:val="000000" w:themeColor="text1" w:themeTint="FF" w:themeShade="FF"/>
          <w:sz w:val="20"/>
          <w:szCs w:val="20"/>
          <w:lang w:val="en-US"/>
        </w:rPr>
        <w:t xml:space="preserve"> June</w:t>
      </w:r>
      <w:r w:rsidRPr="2D482F5E" w:rsidR="006741A0">
        <w:rPr>
          <w:rFonts w:ascii="Arial Narrow" w:hAnsi="Arial Narrow" w:cs="SymbolMT"/>
          <w:color w:val="000000" w:themeColor="text1" w:themeTint="FF" w:themeShade="FF"/>
          <w:sz w:val="20"/>
          <w:szCs w:val="20"/>
          <w:lang w:val="en-US"/>
        </w:rPr>
        <w:t xml:space="preserve"> </w:t>
      </w:r>
      <w:r w:rsidRPr="2D482F5E" w:rsidR="00267F1F">
        <w:rPr>
          <w:rFonts w:ascii="Arial Narrow" w:hAnsi="Arial Narrow" w:cs="SymbolMT"/>
          <w:color w:val="000000" w:themeColor="text1" w:themeTint="FF" w:themeShade="FF"/>
          <w:sz w:val="20"/>
          <w:szCs w:val="20"/>
          <w:lang w:val="en-US"/>
        </w:rPr>
        <w:t>2022</w:t>
      </w:r>
      <w:r w:rsidRPr="2D482F5E" w:rsidR="00EE35C5">
        <w:rPr>
          <w:rFonts w:ascii="Arial Narrow" w:hAnsi="Arial Narrow" w:cs="SymbolMT"/>
          <w:color w:val="000000" w:themeColor="text1" w:themeTint="FF" w:themeShade="FF"/>
          <w:sz w:val="20"/>
          <w:szCs w:val="20"/>
          <w:lang w:val="en-US"/>
        </w:rPr>
        <w:t xml:space="preserve">, </w:t>
      </w:r>
      <w:proofErr w:type="spellStart"/>
      <w:r w:rsidRPr="2D482F5E" w:rsidR="00EE35C5">
        <w:rPr>
          <w:rFonts w:ascii="Arial Narrow" w:hAnsi="Arial Narrow" w:cs="SymbolMT"/>
          <w:color w:val="000000" w:themeColor="text1" w:themeTint="FF" w:themeShade="FF"/>
          <w:sz w:val="20"/>
          <w:szCs w:val="20"/>
          <w:lang w:val="en-US"/>
        </w:rPr>
        <w:t>Sensirion</w:t>
      </w:r>
      <w:proofErr w:type="spellEnd"/>
      <w:r w:rsidRPr="2D482F5E" w:rsidR="00EE35C5">
        <w:rPr>
          <w:rFonts w:ascii="Arial Narrow" w:hAnsi="Arial Narrow" w:cs="SymbolMT"/>
          <w:color w:val="000000" w:themeColor="text1" w:themeTint="FF" w:themeShade="FF"/>
          <w:sz w:val="20"/>
          <w:szCs w:val="20"/>
          <w:lang w:val="en-US"/>
        </w:rPr>
        <w:t xml:space="preserve"> AG, 8712 </w:t>
      </w:r>
      <w:proofErr w:type="spellStart"/>
      <w:r w:rsidRPr="2D482F5E" w:rsidR="00EE35C5">
        <w:rPr>
          <w:rFonts w:ascii="Arial Narrow" w:hAnsi="Arial Narrow" w:cs="SymbolMT"/>
          <w:color w:val="000000" w:themeColor="text1" w:themeTint="FF" w:themeShade="FF"/>
          <w:sz w:val="20"/>
          <w:szCs w:val="20"/>
          <w:lang w:val="en-US"/>
        </w:rPr>
        <w:t>Stäfa</w:t>
      </w:r>
      <w:proofErr w:type="spellEnd"/>
      <w:r w:rsidRPr="2D482F5E" w:rsidR="00EE35C5">
        <w:rPr>
          <w:rFonts w:ascii="Arial Narrow" w:hAnsi="Arial Narrow" w:cs="SymbolMT"/>
          <w:color w:val="000000" w:themeColor="text1" w:themeTint="FF" w:themeShade="FF"/>
          <w:sz w:val="20"/>
          <w:szCs w:val="20"/>
          <w:lang w:val="en-US"/>
        </w:rPr>
        <w:t>, Schweiz</w:t>
      </w:r>
    </w:p>
    <w:p w:rsidRPr="00714EDF" w:rsidR="00EE35C5" w:rsidP="00EE35C5" w:rsidRDefault="00EE35C5" w14:paraId="4CAC131B" w14:textId="77777777">
      <w:pPr>
        <w:autoSpaceDE w:val="0"/>
        <w:autoSpaceDN w:val="0"/>
        <w:adjustRightInd w:val="0"/>
        <w:rPr>
          <w:rFonts w:ascii="Arial Narrow" w:hAnsi="Arial Narrow" w:cs="Arial Narrow"/>
          <w:color w:val="000000"/>
          <w:sz w:val="20"/>
          <w:szCs w:val="20"/>
          <w:lang w:val="en-US"/>
        </w:rPr>
      </w:pPr>
    </w:p>
    <w:p w:rsidR="00267F1F" w:rsidP="00267F1F" w:rsidRDefault="00267F1F" w14:paraId="25B8BA84" w14:textId="77777777">
      <w:pPr>
        <w:pStyle w:val="paragraph"/>
        <w:spacing w:before="0" w:beforeAutospacing="0" w:after="0" w:afterAutospacing="0"/>
        <w:textAlignment w:val="baseline"/>
        <w:rPr>
          <w:rFonts w:ascii="Arial Narrow" w:hAnsi="Arial Narrow" w:cs="Segoe UI"/>
          <w:sz w:val="28"/>
          <w:szCs w:val="28"/>
        </w:rPr>
      </w:pPr>
      <w:r>
        <w:rPr>
          <w:rStyle w:val="normaltextrun"/>
          <w:rFonts w:ascii="Arial Narrow" w:hAnsi="Arial Narrow"/>
          <w:b/>
          <w:sz w:val="28"/>
        </w:rPr>
        <w:t>Shorter delivery times for high-precision humidity and temperature sensors</w:t>
      </w:r>
    </w:p>
    <w:p w:rsidR="00267F1F" w:rsidP="00267F1F" w:rsidRDefault="00267F1F" w14:paraId="3AD821E3" w14:textId="77777777">
      <w:pPr>
        <w:pStyle w:val="paragraph"/>
        <w:spacing w:before="0" w:beforeAutospacing="0" w:after="0" w:afterAutospacing="0"/>
        <w:jc w:val="both"/>
        <w:textAlignment w:val="baseline"/>
        <w:rPr>
          <w:rFonts w:ascii="Arial Narrow" w:hAnsi="Arial Narrow" w:cs="Segoe UI"/>
          <w:sz w:val="20"/>
          <w:szCs w:val="20"/>
        </w:rPr>
      </w:pPr>
    </w:p>
    <w:p w:rsidR="00267F1F" w:rsidP="00267F1F" w:rsidRDefault="00267F1F" w14:paraId="1098C354" w14:textId="77777777">
      <w:pPr>
        <w:pStyle w:val="paragraph"/>
        <w:spacing w:before="0" w:beforeAutospacing="0" w:after="0" w:afterAutospacing="0"/>
        <w:jc w:val="both"/>
        <w:textAlignment w:val="baseline"/>
        <w:rPr>
          <w:rStyle w:val="normaltextrun"/>
          <w:b/>
          <w:bCs/>
          <w:sz w:val="22"/>
          <w:szCs w:val="22"/>
        </w:rPr>
      </w:pPr>
      <w:r>
        <w:rPr>
          <w:rStyle w:val="normaltextrun"/>
          <w:rFonts w:ascii="Arial Narrow" w:hAnsi="Arial Narrow"/>
          <w:b/>
          <w:sz w:val="22"/>
        </w:rPr>
        <w:t>Sensirion is shortening the delivery time of its humidity and temperature sensors to 14 weeks. The resulting increased sensor availability ensures stable supply chains and provides customers with additional flexibility.</w:t>
      </w:r>
    </w:p>
    <w:p w:rsidR="00267F1F" w:rsidP="00267F1F" w:rsidRDefault="00267F1F" w14:paraId="4F8A3A64" w14:textId="77777777">
      <w:pPr>
        <w:pStyle w:val="paragraph"/>
        <w:spacing w:before="0" w:beforeAutospacing="0" w:after="0" w:afterAutospacing="0"/>
        <w:textAlignment w:val="baseline"/>
        <w:rPr>
          <w:sz w:val="20"/>
          <w:szCs w:val="20"/>
        </w:rPr>
      </w:pPr>
      <w:r>
        <w:rPr>
          <w:rStyle w:val="eop"/>
          <w:rFonts w:ascii="Arial Narrow" w:hAnsi="Arial Narrow"/>
          <w:sz w:val="20"/>
        </w:rPr>
        <w:t> </w:t>
      </w:r>
    </w:p>
    <w:p w:rsidR="00267F1F" w:rsidP="00267F1F" w:rsidRDefault="00267F1F" w14:paraId="04EEF61C" w14:textId="77777777">
      <w:pPr>
        <w:pStyle w:val="paragraph"/>
        <w:spacing w:before="0" w:beforeAutospacing="0" w:after="0" w:afterAutospacing="0"/>
        <w:textAlignment w:val="baseline"/>
        <w:rPr>
          <w:rStyle w:val="normaltextrun"/>
        </w:rPr>
      </w:pPr>
      <w:r>
        <w:rPr>
          <w:rStyle w:val="normaltextrun"/>
          <w:rFonts w:ascii="Arial Narrow" w:hAnsi="Arial Narrow"/>
          <w:sz w:val="20"/>
        </w:rPr>
        <w:t>Sensirion is shortening the delivery times for humidity and temperature sensors to 14 weeks thanks to intensive collaboration with its suppliers and expanded production capacity. This boost to the security of the supply chain and Swiss-based production enable the sensor manufacturer to meet even short-term fluctuations in customer demand.</w:t>
      </w:r>
    </w:p>
    <w:p w:rsidR="00267F1F" w:rsidP="00267F1F" w:rsidRDefault="00267F1F" w14:paraId="5E64333D" w14:textId="77777777">
      <w:pPr>
        <w:pStyle w:val="paragraph"/>
        <w:spacing w:before="0" w:beforeAutospacing="0" w:after="0" w:afterAutospacing="0"/>
        <w:textAlignment w:val="baseline"/>
        <w:rPr>
          <w:rStyle w:val="normaltextrun"/>
          <w:rFonts w:ascii="Arial Narrow" w:hAnsi="Arial Narrow" w:cs="Segoe UI"/>
          <w:sz w:val="20"/>
          <w:szCs w:val="20"/>
        </w:rPr>
      </w:pPr>
    </w:p>
    <w:p w:rsidR="00267F1F" w:rsidP="00267F1F" w:rsidRDefault="00267F1F" w14:paraId="450E854D" w14:textId="77777777">
      <w:pPr>
        <w:pStyle w:val="paragraph"/>
        <w:spacing w:before="0" w:beforeAutospacing="0" w:after="0" w:afterAutospacing="0"/>
        <w:textAlignment w:val="baseline"/>
        <w:rPr>
          <w:rStyle w:val="normaltextrun"/>
          <w:rFonts w:ascii="Arial Narrow" w:hAnsi="Arial Narrow" w:cs="Segoe UI"/>
          <w:sz w:val="20"/>
          <w:szCs w:val="20"/>
        </w:rPr>
      </w:pPr>
      <w:r>
        <w:rPr>
          <w:rStyle w:val="eop"/>
          <w:rFonts w:ascii="Arial Narrow" w:hAnsi="Arial Narrow"/>
          <w:color w:val="000000"/>
          <w:sz w:val="20"/>
        </w:rPr>
        <w:t>“By optimizing our supply chain and increasing our production capacities, we are able to offer the shortest lead times for semiconductor sensors worldwide. With our market-leading humidity and temperature sensors, we are improving the delivery situation for our customers,”</w:t>
      </w:r>
      <w:r>
        <w:rPr>
          <w:rFonts w:ascii="Arial Narrow" w:hAnsi="Arial Narrow"/>
          <w:color w:val="1D1D1F"/>
          <w:sz w:val="20"/>
          <w:shd w:val="clear" w:color="auto" w:fill="FFFFFF"/>
        </w:rPr>
        <w:t xml:space="preserve"> </w:t>
      </w:r>
      <w:r>
        <w:rPr>
          <w:rStyle w:val="eop"/>
          <w:rFonts w:ascii="Arial Narrow" w:hAnsi="Arial Narrow"/>
          <w:color w:val="000000"/>
          <w:sz w:val="20"/>
        </w:rPr>
        <w:t>says Maximilian Eichberger, Director Product Management Humidity and Temperature Sensors at Sensirion.</w:t>
      </w:r>
    </w:p>
    <w:p w:rsidR="00267F1F" w:rsidP="00267F1F" w:rsidRDefault="00267F1F" w14:paraId="591CA227" w14:textId="77777777">
      <w:pPr>
        <w:pStyle w:val="paragraph"/>
        <w:spacing w:before="0" w:beforeAutospacing="0" w:after="0" w:afterAutospacing="0"/>
        <w:textAlignment w:val="baseline"/>
        <w:rPr>
          <w:rStyle w:val="normaltextrun"/>
          <w:rFonts w:ascii="Arial Narrow" w:hAnsi="Arial Narrow" w:cs="Segoe UI"/>
          <w:sz w:val="20"/>
          <w:szCs w:val="20"/>
        </w:rPr>
      </w:pPr>
    </w:p>
    <w:p w:rsidR="00267F1F" w:rsidP="00267F1F" w:rsidRDefault="00267F1F" w14:paraId="3A85A170" w14:textId="77777777">
      <w:pPr>
        <w:pStyle w:val="paragraph"/>
        <w:spacing w:before="0" w:beforeAutospacing="0" w:after="0" w:afterAutospacing="0"/>
        <w:textAlignment w:val="baseline"/>
        <w:rPr>
          <w:rStyle w:val="normaltextrun"/>
          <w:rFonts w:ascii="Arial Narrow" w:hAnsi="Arial Narrow" w:cs="Segoe UI"/>
          <w:sz w:val="20"/>
          <w:szCs w:val="20"/>
        </w:rPr>
      </w:pPr>
    </w:p>
    <w:p w:rsidR="00267F1F" w:rsidP="00267F1F" w:rsidRDefault="00267F1F" w14:paraId="338F156A" w14:textId="77777777">
      <w:pPr>
        <w:pStyle w:val="paragraph"/>
        <w:spacing w:before="0" w:beforeAutospacing="0" w:after="0" w:afterAutospacing="0"/>
        <w:textAlignment w:val="baseline"/>
        <w:rPr>
          <w:rStyle w:val="normaltextrun"/>
          <w:rFonts w:ascii="Arial Narrow" w:hAnsi="Arial Narrow" w:cs="Segoe UI"/>
          <w:b/>
          <w:bCs/>
          <w:sz w:val="20"/>
          <w:szCs w:val="20"/>
        </w:rPr>
      </w:pPr>
      <w:r>
        <w:rPr>
          <w:rStyle w:val="normaltextrun"/>
          <w:rFonts w:ascii="Arial Narrow" w:hAnsi="Arial Narrow"/>
          <w:b/>
          <w:sz w:val="20"/>
        </w:rPr>
        <w:t>Latest generation of humidity and temperature sensors</w:t>
      </w:r>
    </w:p>
    <w:p w:rsidR="00267F1F" w:rsidP="00267F1F" w:rsidRDefault="00267F1F" w14:paraId="1335412D" w14:textId="77777777">
      <w:pPr>
        <w:pStyle w:val="paragraph"/>
        <w:spacing w:before="0" w:beforeAutospacing="0" w:after="0" w:afterAutospacing="0"/>
        <w:textAlignment w:val="baseline"/>
        <w:rPr>
          <w:rStyle w:val="normaltextrun"/>
          <w:rFonts w:ascii="Arial Narrow" w:hAnsi="Arial Narrow" w:cs="Segoe UI"/>
          <w:sz w:val="20"/>
          <w:szCs w:val="20"/>
        </w:rPr>
      </w:pPr>
    </w:p>
    <w:p w:rsidR="00267F1F" w:rsidP="00267F1F" w:rsidRDefault="00267F1F" w14:paraId="7D1221A1" w14:textId="77777777">
      <w:pPr>
        <w:pStyle w:val="paragraph"/>
        <w:spacing w:before="0" w:beforeAutospacing="0" w:after="0" w:afterAutospacing="0"/>
        <w:textAlignment w:val="baseline"/>
        <w:rPr>
          <w:rStyle w:val="normaltextrun"/>
          <w:rFonts w:ascii="Arial Narrow" w:hAnsi="Arial Narrow" w:cs="Segoe UI"/>
          <w:sz w:val="20"/>
          <w:szCs w:val="20"/>
        </w:rPr>
      </w:pPr>
      <w:r>
        <w:rPr>
          <w:rStyle w:val="normaltextrun"/>
          <w:rFonts w:ascii="Arial Narrow" w:hAnsi="Arial Narrow"/>
          <w:sz w:val="20"/>
        </w:rPr>
        <w:t>The SHT4x and STS4x humidity and temperature sensors are based on Sensirion’s patented CMOSens</w:t>
      </w:r>
      <w:r>
        <w:rPr>
          <w:rStyle w:val="normaltextrun"/>
          <w:rFonts w:ascii="Arial Narrow" w:hAnsi="Arial Narrow"/>
          <w:sz w:val="20"/>
          <w:vertAlign w:val="superscript"/>
        </w:rPr>
        <w:t>®</w:t>
      </w:r>
      <w:r>
        <w:rPr>
          <w:rStyle w:val="normaltextrun"/>
          <w:rFonts w:ascii="Arial Narrow" w:hAnsi="Arial Narrow"/>
          <w:sz w:val="20"/>
        </w:rPr>
        <w:t xml:space="preserve"> Technology and are suitable for standard SMD assembly processes. The sensors also offer maximum reliability, as demonstrated by extensive accelerated service life tests. They feature a complete sensor system on a single chip with a fully calibrated digital I</w:t>
      </w:r>
      <w:r>
        <w:rPr>
          <w:rStyle w:val="normaltextrun"/>
          <w:rFonts w:ascii="Arial Narrow" w:hAnsi="Arial Narrow"/>
          <w:sz w:val="20"/>
          <w:vertAlign w:val="superscript"/>
        </w:rPr>
        <w:t>2</w:t>
      </w:r>
      <w:r>
        <w:rPr>
          <w:rStyle w:val="normaltextrun"/>
          <w:rFonts w:ascii="Arial Narrow" w:hAnsi="Arial Narrow"/>
          <w:sz w:val="20"/>
        </w:rPr>
        <w:t xml:space="preserve">C interface and are available in different accuracy versions. </w:t>
      </w:r>
    </w:p>
    <w:p w:rsidR="00267F1F" w:rsidP="00267F1F" w:rsidRDefault="00267F1F" w14:paraId="3BA105DD" w14:textId="77777777">
      <w:pPr>
        <w:pStyle w:val="paragraph"/>
        <w:spacing w:before="0" w:beforeAutospacing="0" w:after="0" w:afterAutospacing="0"/>
        <w:textAlignment w:val="baseline"/>
        <w:rPr>
          <w:rStyle w:val="normaltextrun"/>
          <w:rFonts w:ascii="Arial Narrow" w:hAnsi="Arial Narrow" w:cs="Segoe UI"/>
          <w:sz w:val="20"/>
          <w:szCs w:val="20"/>
        </w:rPr>
      </w:pPr>
    </w:p>
    <w:p w:rsidR="00A667D8" w:rsidP="2D482F5E" w:rsidRDefault="00267F1F" w14:paraId="19A259AD" w14:textId="7385F2C7">
      <w:pPr>
        <w:pStyle w:val="paragraph"/>
        <w:spacing w:before="0" w:beforeAutospacing="off" w:after="0" w:afterAutospacing="off"/>
        <w:textAlignment w:val="baseline"/>
        <w:rPr>
          <w:rStyle w:val="normaltextrun"/>
          <w:rFonts w:ascii="Arial Narrow" w:hAnsi="Arial Narrow" w:cs="Segoe UI"/>
          <w:sz w:val="20"/>
          <w:szCs w:val="20"/>
        </w:rPr>
      </w:pPr>
      <w:r w:rsidRPr="1BC143A4" w:rsidR="00267F1F">
        <w:rPr>
          <w:rStyle w:val="normaltextrun"/>
          <w:rFonts w:ascii="Arial Narrow" w:hAnsi="Arial Narrow"/>
          <w:sz w:val="20"/>
          <w:szCs w:val="20"/>
        </w:rPr>
        <w:t xml:space="preserve">Learn more about </w:t>
      </w:r>
      <w:proofErr w:type="spellStart"/>
      <w:r w:rsidRPr="1BC143A4" w:rsidR="00267F1F">
        <w:rPr>
          <w:rStyle w:val="normaltextrun"/>
          <w:rFonts w:ascii="Arial Narrow" w:hAnsi="Arial Narrow"/>
          <w:sz w:val="20"/>
          <w:szCs w:val="20"/>
        </w:rPr>
        <w:t>Sensirion</w:t>
      </w:r>
      <w:r w:rsidRPr="1BC143A4" w:rsidR="001C3356">
        <w:rPr>
          <w:rStyle w:val="normaltextrun"/>
          <w:rFonts w:ascii="Arial Narrow" w:hAnsi="Arial Narrow"/>
          <w:sz w:val="20"/>
          <w:szCs w:val="20"/>
        </w:rPr>
        <w:t>’s</w:t>
      </w:r>
      <w:proofErr w:type="spellEnd"/>
      <w:r w:rsidRPr="1BC143A4" w:rsidR="00267F1F">
        <w:rPr>
          <w:rStyle w:val="normaltextrun"/>
          <w:rFonts w:ascii="Arial Narrow" w:hAnsi="Arial Narrow"/>
          <w:sz w:val="20"/>
          <w:szCs w:val="20"/>
        </w:rPr>
        <w:t xml:space="preserve"> humidity and temperature sensors </w:t>
      </w:r>
      <w:r w:rsidRPr="1BC143A4" w:rsidR="00E21459">
        <w:rPr>
          <w:rStyle w:val="normaltextrun"/>
          <w:rFonts w:ascii="Arial Narrow" w:hAnsi="Arial Narrow"/>
          <w:sz w:val="20"/>
          <w:szCs w:val="20"/>
        </w:rPr>
        <w:t xml:space="preserve">and the delivery times </w:t>
      </w:r>
      <w:hyperlink r:id="R61b9f450410c4738">
        <w:r w:rsidRPr="1BC143A4" w:rsidR="00E21459">
          <w:rPr>
            <w:rStyle w:val="Hyperlink"/>
            <w:rFonts w:ascii="Arial Narrow" w:hAnsi="Arial Narrow"/>
            <w:sz w:val="20"/>
            <w:szCs w:val="20"/>
          </w:rPr>
          <w:t>here</w:t>
        </w:r>
      </w:hyperlink>
      <w:r w:rsidRPr="1BC143A4" w:rsidR="00E21459">
        <w:rPr>
          <w:rStyle w:val="normaltextrun"/>
          <w:rFonts w:ascii="Arial Narrow" w:hAnsi="Arial Narrow"/>
          <w:sz w:val="20"/>
          <w:szCs w:val="20"/>
        </w:rPr>
        <w:t xml:space="preserve">. </w:t>
      </w:r>
      <w:r w:rsidRPr="1BC143A4" w:rsidR="00A667D8">
        <w:rPr>
          <w:rStyle w:val="normaltextrun"/>
          <w:rFonts w:ascii="Arial Narrow" w:hAnsi="Arial Narrow" w:cs="Segoe UI"/>
          <w:sz w:val="20"/>
          <w:szCs w:val="20"/>
        </w:rPr>
        <w:t xml:space="preserve">Benefit also from short lead times with all other </w:t>
      </w:r>
      <w:r w:rsidRPr="1BC143A4" w:rsidR="00A667D8">
        <w:rPr>
          <w:rStyle w:val="normaltextrun"/>
          <w:rFonts w:ascii="Arial Narrow" w:hAnsi="Arial Narrow" w:cs="Segoe UI"/>
          <w:sz w:val="20"/>
          <w:szCs w:val="20"/>
        </w:rPr>
        <w:t>Sensirion</w:t>
      </w:r>
      <w:r w:rsidRPr="1BC143A4" w:rsidR="00A667D8">
        <w:rPr>
          <w:rStyle w:val="normaltextrun"/>
          <w:rFonts w:ascii="Arial Narrow" w:hAnsi="Arial Narrow" w:cs="Segoe UI"/>
          <w:sz w:val="20"/>
          <w:szCs w:val="20"/>
        </w:rPr>
        <w:t xml:space="preserve"> products: </w:t>
      </w:r>
      <w:hyperlink r:id="R4a07a44432464fa9">
        <w:r w:rsidRPr="1BC143A4" w:rsidR="00A667D8">
          <w:rPr>
            <w:rStyle w:val="Hyperlink"/>
            <w:rFonts w:ascii="Arial Narrow" w:hAnsi="Arial Narrow" w:cs="Segoe UI"/>
            <w:sz w:val="20"/>
            <w:szCs w:val="20"/>
          </w:rPr>
          <w:t>www.sensirion.com</w:t>
        </w:r>
      </w:hyperlink>
      <w:r w:rsidRPr="1BC143A4" w:rsidR="00A667D8">
        <w:rPr>
          <w:rStyle w:val="normaltextrun"/>
          <w:rFonts w:ascii="Arial Narrow" w:hAnsi="Arial Narrow" w:cs="Segoe UI"/>
          <w:sz w:val="20"/>
          <w:szCs w:val="20"/>
        </w:rPr>
        <w:t>.</w:t>
      </w:r>
    </w:p>
    <w:p w:rsidR="00EE35C5" w:rsidP="00EE35C5" w:rsidRDefault="00EE35C5" w14:paraId="53F2DADF" w14:textId="6BDF3DC4">
      <w:pPr>
        <w:autoSpaceDE w:val="0"/>
        <w:autoSpaceDN w:val="0"/>
        <w:adjustRightInd w:val="0"/>
        <w:jc w:val="both"/>
        <w:rPr>
          <w:rFonts w:ascii="Arial Narrow" w:hAnsi="Arial Narrow" w:cs="Arial Narrow"/>
          <w:color w:val="000000"/>
          <w:sz w:val="20"/>
          <w:szCs w:val="20"/>
          <w:lang w:val="en-US"/>
        </w:rPr>
      </w:pPr>
    </w:p>
    <w:p w:rsidRPr="00E30AC3" w:rsidR="00267F1F" w:rsidP="00EE35C5" w:rsidRDefault="00267F1F" w14:paraId="6E51875B" w14:textId="77777777">
      <w:pPr>
        <w:autoSpaceDE w:val="0"/>
        <w:autoSpaceDN w:val="0"/>
        <w:adjustRightInd w:val="0"/>
        <w:jc w:val="both"/>
        <w:rPr>
          <w:rFonts w:ascii="Arial Narrow" w:hAnsi="Arial Narrow" w:cs="Arial Narrow"/>
          <w:color w:val="000000"/>
          <w:sz w:val="20"/>
          <w:szCs w:val="20"/>
          <w:lang w:val="en-US"/>
        </w:rPr>
      </w:pPr>
    </w:p>
    <w:p w:rsidRPr="004C0008" w:rsidR="006741A0" w:rsidP="006741A0" w:rsidRDefault="006741A0" w14:paraId="0D6DBE04" w14:textId="77777777">
      <w:pPr>
        <w:pBdr>
          <w:top w:val="single" w:color="auto" w:sz="4" w:space="5"/>
        </w:pBdr>
        <w:spacing w:after="120"/>
        <w:rPr>
          <w:rFonts w:ascii="Arial Narrow" w:hAnsi="Arial Narrow" w:cs="Arial"/>
          <w:b/>
          <w:color w:val="000000"/>
          <w:sz w:val="20"/>
          <w:szCs w:val="20"/>
          <w:lang w:val="en-US"/>
        </w:rPr>
      </w:pPr>
      <w:r w:rsidRPr="006416F5">
        <w:rPr>
          <w:rFonts w:ascii="Arial Narrow" w:hAnsi="Arial Narrow"/>
          <w:b/>
          <w:bCs/>
          <w:color w:val="000000"/>
          <w:sz w:val="20"/>
          <w:szCs w:val="20"/>
          <w:lang w:val="en-US"/>
        </w:rPr>
        <w:t xml:space="preserve">About Sensirion – Experts </w:t>
      </w:r>
      <w:r>
        <w:rPr>
          <w:rFonts w:ascii="Arial Narrow" w:hAnsi="Arial Narrow"/>
          <w:b/>
          <w:bCs/>
          <w:color w:val="000000"/>
          <w:sz w:val="20"/>
          <w:szCs w:val="20"/>
          <w:lang w:val="en-US"/>
        </w:rPr>
        <w:t>for</w:t>
      </w:r>
      <w:r w:rsidRPr="006416F5">
        <w:rPr>
          <w:rFonts w:ascii="Arial Narrow" w:hAnsi="Arial Narrow"/>
          <w:b/>
          <w:bCs/>
          <w:color w:val="000000"/>
          <w:sz w:val="20"/>
          <w:szCs w:val="20"/>
          <w:lang w:val="en-US"/>
        </w:rPr>
        <w:t xml:space="preserve"> Environmental and Flow Sensor Solutions</w:t>
      </w:r>
    </w:p>
    <w:p w:rsidRPr="00C50F03" w:rsidR="00EE35C5" w:rsidP="00EE35C5" w:rsidRDefault="00C50F03" w14:paraId="6485FDF2" w14:textId="6ED143CC">
      <w:pPr>
        <w:rPr>
          <w:rFonts w:ascii="Arial Narrow" w:hAnsi="Arial Narrow" w:cs="SymbolMT"/>
          <w:color w:val="000000"/>
          <w:sz w:val="20"/>
          <w:szCs w:val="20"/>
          <w:lang w:val="en-US"/>
        </w:rPr>
      </w:pPr>
      <w:r w:rsidRPr="00C50F03">
        <w:rPr>
          <w:rFonts w:ascii="Arial Narrow" w:hAnsi="Arial Narrow" w:cs="SymbolMT"/>
          <w:color w:val="000000"/>
          <w:sz w:val="20"/>
          <w:szCs w:val="20"/>
          <w:lang w:val="en-US"/>
        </w:rPr>
        <w:t xml:space="preserve">Sensirion is one of the world’s leading developers and manufacturers of sensors and sensor solutions that improve efficiency, health, </w:t>
      </w:r>
      <w:r w:rsidRPr="00C50F03" w:rsidR="00E30AC3">
        <w:rPr>
          <w:rFonts w:ascii="Arial Narrow" w:hAnsi="Arial Narrow" w:cs="SymbolMT"/>
          <w:color w:val="000000"/>
          <w:sz w:val="20"/>
          <w:szCs w:val="20"/>
          <w:lang w:val="en-US"/>
        </w:rPr>
        <w:t>safety,</w:t>
      </w:r>
      <w:r w:rsidRPr="00C50F03">
        <w:rPr>
          <w:rFonts w:ascii="Arial Narrow" w:hAnsi="Arial Narrow" w:cs="SymbolMT"/>
          <w:color w:val="000000"/>
          <w:sz w:val="20"/>
          <w:szCs w:val="20"/>
          <w:lang w:val="en-US"/>
        </w:rPr>
        <w:t xml:space="preserve"> and comfort. Founded in 1998, Sensirion now employs around 1</w:t>
      </w:r>
      <w:r w:rsidR="00E30AC3">
        <w:rPr>
          <w:rFonts w:ascii="Arial Narrow" w:hAnsi="Arial Narrow" w:cs="SymbolMT"/>
          <w:color w:val="000000"/>
          <w:sz w:val="20"/>
          <w:szCs w:val="20"/>
          <w:lang w:val="en-US"/>
        </w:rPr>
        <w:t>’</w:t>
      </w:r>
      <w:r w:rsidRPr="00C50F03">
        <w:rPr>
          <w:rFonts w:ascii="Arial Narrow" w:hAnsi="Arial Narrow" w:cs="SymbolMT"/>
          <w:color w:val="000000"/>
          <w:sz w:val="20"/>
          <w:szCs w:val="20"/>
          <w:lang w:val="en-US"/>
        </w:rPr>
        <w:t>000 people at its headquarters in Stäfa, Switzerland and in numerous international subsidiaries. Sensirion sensors can be used to measure a wide range of environmental parameters and flow rates precisely and reliably. The company’s aim is to make the world smarter with pioneering sensor technology. As a pioneer in innovation, Sensirion develops solutions for the specific needs of customers and partners from the automotive, industrial, medical technology and consumer electronics markets, as well as high-quality products for cost-efficient mass production. More information and current key figures at www.sensirion.com.</w:t>
      </w:r>
    </w:p>
    <w:p w:rsidRPr="00C50F03" w:rsidR="00EE35C5" w:rsidP="00EE35C5" w:rsidRDefault="00EE35C5" w14:paraId="036C107F" w14:textId="77777777">
      <w:pPr>
        <w:autoSpaceDE w:val="0"/>
        <w:autoSpaceDN w:val="0"/>
        <w:adjustRightInd w:val="0"/>
        <w:jc w:val="both"/>
        <w:rPr>
          <w:rFonts w:ascii="Arial Narrow" w:hAnsi="Arial Narrow" w:cs="Arial Narrow"/>
          <w:color w:val="000000"/>
          <w:sz w:val="20"/>
          <w:szCs w:val="20"/>
          <w:lang w:val="en-US"/>
        </w:rPr>
      </w:pPr>
    </w:p>
    <w:p w:rsidRPr="00C50F03" w:rsidR="00D87179" w:rsidRDefault="00D87179" w14:paraId="04FC24D1" w14:textId="2A770CCF">
      <w:pPr>
        <w:rPr>
          <w:rFonts w:ascii="Arial" w:hAnsi="Arial" w:cs="Arial"/>
          <w:b/>
          <w:bCs/>
          <w:lang w:val="en-US"/>
        </w:rPr>
      </w:pPr>
    </w:p>
    <w:sectPr w:rsidRPr="00C50F03" w:rsidR="00D87179">
      <w:headerReference w:type="default" r:id="rId10"/>
      <w:pgSz w:w="11906" w:h="16838" w:orient="portrait"/>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1245D" w:rsidP="00EE35C5" w:rsidRDefault="00E1245D" w14:paraId="17F2B900" w14:textId="77777777">
      <w:r>
        <w:separator/>
      </w:r>
    </w:p>
  </w:endnote>
  <w:endnote w:type="continuationSeparator" w:id="0">
    <w:p w:rsidR="00E1245D" w:rsidP="00EE35C5" w:rsidRDefault="00E1245D" w14:paraId="5AEBE5A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1245D" w:rsidP="00EE35C5" w:rsidRDefault="00E1245D" w14:paraId="4AA5029C" w14:textId="77777777">
      <w:r>
        <w:separator/>
      </w:r>
    </w:p>
  </w:footnote>
  <w:footnote w:type="continuationSeparator" w:id="0">
    <w:p w:rsidR="00E1245D" w:rsidP="00EE35C5" w:rsidRDefault="00E1245D" w14:paraId="4686196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E35C5" w:rsidP="00EE35C5" w:rsidRDefault="00EE35C5" w14:paraId="6FED7940" w14:textId="4EB2E014">
    <w:pPr>
      <w:pStyle w:val="Header"/>
      <w:jc w:val="right"/>
    </w:pPr>
    <w:r>
      <w:rPr>
        <w:noProof/>
        <w:lang w:val="en-US" w:eastAsia="zh-CN"/>
      </w:rPr>
      <w:drawing>
        <wp:anchor distT="0" distB="0" distL="114300" distR="114300" simplePos="0" relativeHeight="251658240" behindDoc="0" locked="0" layoutInCell="1" allowOverlap="1" wp14:anchorId="3F4B38A8" wp14:editId="3D95D7CA">
          <wp:simplePos x="0" y="0"/>
          <wp:positionH relativeFrom="column">
            <wp:posOffset>4208780</wp:posOffset>
          </wp:positionH>
          <wp:positionV relativeFrom="paragraph">
            <wp:posOffset>219075</wp:posOffset>
          </wp:positionV>
          <wp:extent cx="1544955" cy="147955"/>
          <wp:effectExtent l="0" t="0" r="0" b="4445"/>
          <wp:wrapThrough wrapText="bothSides">
            <wp:wrapPolygon edited="0">
              <wp:start x="0" y="0"/>
              <wp:lineTo x="0" y="19468"/>
              <wp:lineTo x="21307" y="19468"/>
              <wp:lineTo x="21307" y="0"/>
              <wp:lineTo x="0" y="0"/>
            </wp:wrapPolygon>
          </wp:wrapThrough>
          <wp:docPr id="2" name="Picture 2" descr="C:\Users\pseidel\AppData\Local\Microsoft\Windows\INetCache\Content.Word\Sensirion_Logo_RGB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eidel\AppData\Local\Microsoft\Windows\INetCache\Content.Word\Sensirion_Logo_RGB_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955" cy="14795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861"/>
    <w:rsid w:val="00026D5D"/>
    <w:rsid w:val="0008028A"/>
    <w:rsid w:val="001C3356"/>
    <w:rsid w:val="001D49E3"/>
    <w:rsid w:val="00267F1F"/>
    <w:rsid w:val="00272A02"/>
    <w:rsid w:val="002B691B"/>
    <w:rsid w:val="002E1579"/>
    <w:rsid w:val="00425A18"/>
    <w:rsid w:val="004F544A"/>
    <w:rsid w:val="004F70A6"/>
    <w:rsid w:val="00521861"/>
    <w:rsid w:val="005E3557"/>
    <w:rsid w:val="00643205"/>
    <w:rsid w:val="006741A0"/>
    <w:rsid w:val="006A594E"/>
    <w:rsid w:val="00714EDF"/>
    <w:rsid w:val="007316EA"/>
    <w:rsid w:val="00943680"/>
    <w:rsid w:val="00991D91"/>
    <w:rsid w:val="00A54C7D"/>
    <w:rsid w:val="00A667D8"/>
    <w:rsid w:val="00A85421"/>
    <w:rsid w:val="00B51BDA"/>
    <w:rsid w:val="00C50F03"/>
    <w:rsid w:val="00D06822"/>
    <w:rsid w:val="00D6689D"/>
    <w:rsid w:val="00D87179"/>
    <w:rsid w:val="00E1245D"/>
    <w:rsid w:val="00E21459"/>
    <w:rsid w:val="00E30AC3"/>
    <w:rsid w:val="00EE35C5"/>
    <w:rsid w:val="00F463B3"/>
    <w:rsid w:val="00F95188"/>
    <w:rsid w:val="1BC143A4"/>
    <w:rsid w:val="2D482F5E"/>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AA2C3"/>
  <w15:chartTrackingRefBased/>
  <w15:docId w15:val="{52E0E5AD-AB5F-D74C-8BB9-2D7156BDE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861"/>
    <w:rPr>
      <w:rFonts w:ascii="Times New Roman" w:hAnsi="Times New Roman" w:eastAsia="Times New Roman" w:cs="Times New Roman"/>
      <w:lang w:eastAsia="de-D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semiHidden/>
    <w:unhideWhenUsed/>
    <w:rsid w:val="00521861"/>
    <w:rPr>
      <w:sz w:val="16"/>
      <w:szCs w:val="16"/>
    </w:rPr>
  </w:style>
  <w:style w:type="paragraph" w:styleId="CommentText">
    <w:name w:val="annotation text"/>
    <w:basedOn w:val="Normal"/>
    <w:link w:val="CommentTextChar"/>
    <w:uiPriority w:val="99"/>
    <w:unhideWhenUsed/>
    <w:rsid w:val="00521861"/>
    <w:rPr>
      <w:sz w:val="20"/>
      <w:szCs w:val="20"/>
    </w:rPr>
  </w:style>
  <w:style w:type="character" w:styleId="CommentTextChar" w:customStyle="1">
    <w:name w:val="Comment Text Char"/>
    <w:basedOn w:val="DefaultParagraphFont"/>
    <w:link w:val="CommentText"/>
    <w:uiPriority w:val="99"/>
    <w:rsid w:val="00521861"/>
    <w:rPr>
      <w:rFonts w:ascii="Times New Roman" w:hAnsi="Times New Roman" w:eastAsia="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521861"/>
    <w:rPr>
      <w:b/>
      <w:bCs/>
    </w:rPr>
  </w:style>
  <w:style w:type="character" w:styleId="CommentSubjectChar" w:customStyle="1">
    <w:name w:val="Comment Subject Char"/>
    <w:basedOn w:val="CommentTextChar"/>
    <w:link w:val="CommentSubject"/>
    <w:uiPriority w:val="99"/>
    <w:semiHidden/>
    <w:rsid w:val="00521861"/>
    <w:rPr>
      <w:rFonts w:ascii="Times New Roman" w:hAnsi="Times New Roman" w:eastAsia="Times New Roman" w:cs="Times New Roman"/>
      <w:b/>
      <w:bCs/>
      <w:sz w:val="20"/>
      <w:szCs w:val="20"/>
      <w:lang w:eastAsia="de-DE"/>
    </w:rPr>
  </w:style>
  <w:style w:type="paragraph" w:styleId="Revision">
    <w:name w:val="Revision"/>
    <w:hidden/>
    <w:uiPriority w:val="99"/>
    <w:semiHidden/>
    <w:rsid w:val="00A85421"/>
    <w:rPr>
      <w:rFonts w:ascii="Times New Roman" w:hAnsi="Times New Roman" w:eastAsia="Times New Roman" w:cs="Times New Roman"/>
      <w:lang w:eastAsia="de-DE"/>
    </w:rPr>
  </w:style>
  <w:style w:type="paragraph" w:styleId="Header">
    <w:name w:val="header"/>
    <w:basedOn w:val="Normal"/>
    <w:link w:val="HeaderChar"/>
    <w:uiPriority w:val="99"/>
    <w:unhideWhenUsed/>
    <w:rsid w:val="00EE35C5"/>
    <w:pPr>
      <w:tabs>
        <w:tab w:val="center" w:pos="4513"/>
        <w:tab w:val="right" w:pos="9026"/>
      </w:tabs>
    </w:pPr>
  </w:style>
  <w:style w:type="character" w:styleId="HeaderChar" w:customStyle="1">
    <w:name w:val="Header Char"/>
    <w:basedOn w:val="DefaultParagraphFont"/>
    <w:link w:val="Header"/>
    <w:uiPriority w:val="99"/>
    <w:rsid w:val="00EE35C5"/>
    <w:rPr>
      <w:rFonts w:ascii="Times New Roman" w:hAnsi="Times New Roman" w:eastAsia="Times New Roman" w:cs="Times New Roman"/>
      <w:lang w:eastAsia="de-DE"/>
    </w:rPr>
  </w:style>
  <w:style w:type="paragraph" w:styleId="Footer">
    <w:name w:val="footer"/>
    <w:basedOn w:val="Normal"/>
    <w:link w:val="FooterChar"/>
    <w:uiPriority w:val="99"/>
    <w:unhideWhenUsed/>
    <w:rsid w:val="00EE35C5"/>
    <w:pPr>
      <w:tabs>
        <w:tab w:val="center" w:pos="4513"/>
        <w:tab w:val="right" w:pos="9026"/>
      </w:tabs>
    </w:pPr>
  </w:style>
  <w:style w:type="character" w:styleId="FooterChar" w:customStyle="1">
    <w:name w:val="Footer Char"/>
    <w:basedOn w:val="DefaultParagraphFont"/>
    <w:link w:val="Footer"/>
    <w:uiPriority w:val="99"/>
    <w:rsid w:val="00EE35C5"/>
    <w:rPr>
      <w:rFonts w:ascii="Times New Roman" w:hAnsi="Times New Roman" w:eastAsia="Times New Roman" w:cs="Times New Roman"/>
      <w:lang w:eastAsia="de-DE"/>
    </w:rPr>
  </w:style>
  <w:style w:type="character" w:styleId="Hyperlink">
    <w:name w:val="Hyperlink"/>
    <w:uiPriority w:val="99"/>
    <w:unhideWhenUsed/>
    <w:rsid w:val="00267F1F"/>
    <w:rPr>
      <w:color w:val="auto"/>
      <w:u w:val="single"/>
    </w:rPr>
  </w:style>
  <w:style w:type="paragraph" w:styleId="paragraph" w:customStyle="1">
    <w:name w:val="paragraph"/>
    <w:basedOn w:val="Normal"/>
    <w:rsid w:val="00267F1F"/>
    <w:pPr>
      <w:spacing w:before="100" w:beforeAutospacing="1" w:after="100" w:afterAutospacing="1"/>
    </w:pPr>
    <w:rPr>
      <w:lang w:val="en-US" w:eastAsia="zh-CN"/>
    </w:rPr>
  </w:style>
  <w:style w:type="character" w:styleId="normaltextrun" w:customStyle="1">
    <w:name w:val="normaltextrun"/>
    <w:basedOn w:val="DefaultParagraphFont"/>
    <w:rsid w:val="00267F1F"/>
  </w:style>
  <w:style w:type="character" w:styleId="eop" w:customStyle="1">
    <w:name w:val="eop"/>
    <w:basedOn w:val="DefaultParagraphFont"/>
    <w:rsid w:val="00267F1F"/>
  </w:style>
  <w:style w:type="character" w:styleId="UnresolvedMention">
    <w:name w:val="Unresolved Mention"/>
    <w:basedOn w:val="DefaultParagraphFont"/>
    <w:uiPriority w:val="99"/>
    <w:semiHidden/>
    <w:unhideWhenUsed/>
    <w:rsid w:val="001C33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header" Target="header1.xml" Id="rId10" /><Relationship Type="http://schemas.openxmlformats.org/officeDocument/2006/relationships/styles" Target="styles.xml" Id="rId4" /><Relationship Type="http://schemas.openxmlformats.org/officeDocument/2006/relationships/hyperlink" Target="https://sensirion.com/short-lead-times/?edit&amp;language=en" TargetMode="External" Id="R61b9f450410c4738" /><Relationship Type="http://schemas.openxmlformats.org/officeDocument/2006/relationships/hyperlink" Target="http://www.sensirion.com" TargetMode="External" Id="R4a07a44432464fa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19" ma:contentTypeDescription="Create a new document." ma:contentTypeScope="" ma:versionID="bbc4e17de632f2a8a8d715b4c540c31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77102e5871ed5b946c49fefce7b0686d"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3BF60-49B9-4E63-A313-008BF69C3076}">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2.xml><?xml version="1.0" encoding="utf-8"?>
<ds:datastoreItem xmlns:ds="http://schemas.openxmlformats.org/officeDocument/2006/customXml" ds:itemID="{69C5599A-F832-4B48-8EDB-5A0180365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0958CB-BADF-4A4F-B261-5D8B205AC78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Clau Isenring</dc:creator>
  <keywords/>
  <dc:description/>
  <lastModifiedBy>Mariela Janjic</lastModifiedBy>
  <revision>11</revision>
  <dcterms:created xsi:type="dcterms:W3CDTF">2022-06-07T08:18:00.0000000Z</dcterms:created>
  <dcterms:modified xsi:type="dcterms:W3CDTF">2022-06-14T14:53:01.5979321Z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0x010100F886A1874FE21B44BAD3A316A1A6FBD9</vt:lpwstr>
  </property>
  <property fmtid="{D5CDD505-2E9C-101B-9397-08002B2CF9AE}" pid="3" name="TaxKeyword">
    <vt:lpwstr/>
  </property>
  <property fmtid="{D5CDD505-2E9C-101B-9397-08002B2CF9AE}" pid="4" name="MCKnowledgeTag">
    <vt:lpwstr/>
  </property>
  <property fmtid="{D5CDD505-2E9C-101B-9397-08002B2CF9AE}" pid="5" name="MediaServiceImageTags">
    <vt:lpwstr/>
  </property>
</Properties>
</file>