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5254F" w14:textId="74F2E1A3" w:rsidR="00EE35C5" w:rsidRPr="00F35D58" w:rsidRDefault="00D6689D" w:rsidP="00EE35C5">
      <w:pPr>
        <w:autoSpaceDE w:val="0"/>
        <w:autoSpaceDN w:val="0"/>
        <w:adjustRightInd w:val="0"/>
        <w:rPr>
          <w:rFonts w:ascii="Arial Narrow" w:hAnsi="Arial Narrow" w:cs="SymbolMT"/>
          <w:b/>
          <w:color w:val="000000"/>
          <w:sz w:val="20"/>
          <w:szCs w:val="20"/>
        </w:rPr>
      </w:pPr>
      <w:r>
        <w:rPr>
          <w:rFonts w:ascii="Arial Narrow" w:hAnsi="Arial Narrow" w:cs="SymbolMT"/>
          <w:b/>
          <w:color w:val="000000"/>
          <w:sz w:val="20"/>
          <w:szCs w:val="20"/>
        </w:rPr>
        <w:t>Medi</w:t>
      </w:r>
      <w:r w:rsidR="009655E2">
        <w:rPr>
          <w:rFonts w:ascii="Arial Narrow" w:hAnsi="Arial Narrow" w:cs="SymbolMT"/>
          <w:b/>
          <w:color w:val="000000"/>
          <w:sz w:val="20"/>
          <w:szCs w:val="20"/>
        </w:rPr>
        <w:t>enmitteilung</w:t>
      </w:r>
    </w:p>
    <w:p w14:paraId="7CB52728" w14:textId="3BF65E70" w:rsidR="00EE35C5" w:rsidRPr="00F35D58" w:rsidRDefault="00AE43C1" w:rsidP="00EE35C5">
      <w:pPr>
        <w:pBdr>
          <w:bottom w:val="single" w:sz="4" w:space="3" w:color="auto"/>
        </w:pBdr>
        <w:autoSpaceDE w:val="0"/>
        <w:autoSpaceDN w:val="0"/>
        <w:adjustRightInd w:val="0"/>
        <w:rPr>
          <w:rFonts w:ascii="Arial Narrow" w:hAnsi="Arial Narrow" w:cs="SymbolMT"/>
          <w:color w:val="000000"/>
          <w:sz w:val="20"/>
          <w:szCs w:val="20"/>
        </w:rPr>
      </w:pPr>
      <w:r>
        <w:rPr>
          <w:rFonts w:ascii="Arial Narrow" w:hAnsi="Arial Narrow" w:cs="SymbolMT"/>
          <w:color w:val="000000"/>
          <w:sz w:val="20"/>
          <w:szCs w:val="20"/>
        </w:rPr>
        <w:t xml:space="preserve">17. </w:t>
      </w:r>
      <w:r w:rsidR="009655E2">
        <w:rPr>
          <w:rFonts w:ascii="Arial Narrow" w:hAnsi="Arial Narrow" w:cs="SymbolMT"/>
          <w:color w:val="000000"/>
          <w:sz w:val="20"/>
          <w:szCs w:val="20"/>
        </w:rPr>
        <w:t>März</w:t>
      </w:r>
      <w:r w:rsidR="006741A0">
        <w:rPr>
          <w:rFonts w:ascii="Arial Narrow" w:hAnsi="Arial Narrow" w:cs="SymbolMT"/>
          <w:color w:val="000000"/>
          <w:sz w:val="20"/>
          <w:szCs w:val="20"/>
        </w:rPr>
        <w:t xml:space="preserve"> </w:t>
      </w:r>
      <w:r w:rsidR="00CB11E0">
        <w:rPr>
          <w:rFonts w:ascii="Arial Narrow" w:hAnsi="Arial Narrow" w:cs="SymbolMT"/>
          <w:color w:val="000000"/>
          <w:sz w:val="20"/>
          <w:szCs w:val="20"/>
        </w:rPr>
        <w:t>2022</w:t>
      </w:r>
      <w:r w:rsidR="00EE35C5" w:rsidRPr="00F35D58">
        <w:rPr>
          <w:rFonts w:ascii="Arial Narrow" w:hAnsi="Arial Narrow" w:cs="SymbolMT"/>
          <w:color w:val="000000"/>
          <w:sz w:val="20"/>
          <w:szCs w:val="20"/>
        </w:rPr>
        <w:t>, Sensirion AG, 8712 Stäfa, Schweiz</w:t>
      </w:r>
    </w:p>
    <w:p w14:paraId="4CAC131B" w14:textId="77777777" w:rsidR="00EE35C5" w:rsidRDefault="00EE35C5" w:rsidP="00EE35C5">
      <w:pPr>
        <w:autoSpaceDE w:val="0"/>
        <w:autoSpaceDN w:val="0"/>
        <w:adjustRightInd w:val="0"/>
        <w:rPr>
          <w:rFonts w:ascii="Arial Narrow" w:hAnsi="Arial Narrow" w:cs="Arial Narrow"/>
          <w:color w:val="000000"/>
          <w:sz w:val="20"/>
          <w:szCs w:val="20"/>
        </w:rPr>
      </w:pPr>
    </w:p>
    <w:p w14:paraId="0065CA1B" w14:textId="0F7CF27A" w:rsidR="00EE35C5" w:rsidRPr="009655E2" w:rsidRDefault="178BCCB2" w:rsidP="648141F2">
      <w:pPr>
        <w:rPr>
          <w:rFonts w:ascii="Arial Narrow" w:hAnsi="Arial Narrow"/>
          <w:b/>
          <w:bCs/>
          <w:color w:val="000000" w:themeColor="text1"/>
          <w:sz w:val="28"/>
          <w:szCs w:val="28"/>
        </w:rPr>
      </w:pPr>
      <w:r w:rsidRPr="009655E2">
        <w:rPr>
          <w:rFonts w:ascii="Arial Narrow" w:hAnsi="Arial Narrow"/>
          <w:b/>
          <w:bCs/>
          <w:color w:val="000000" w:themeColor="text1"/>
          <w:sz w:val="28"/>
          <w:szCs w:val="28"/>
        </w:rPr>
        <w:t xml:space="preserve">Sensirion </w:t>
      </w:r>
      <w:r w:rsidR="009655E2" w:rsidRPr="009655E2">
        <w:rPr>
          <w:rFonts w:ascii="Arial Narrow" w:hAnsi="Arial Narrow"/>
          <w:b/>
          <w:bCs/>
          <w:color w:val="000000" w:themeColor="text1"/>
          <w:sz w:val="28"/>
          <w:szCs w:val="28"/>
        </w:rPr>
        <w:t>I</w:t>
      </w:r>
      <w:r w:rsidRPr="009655E2">
        <w:rPr>
          <w:rFonts w:ascii="Arial Narrow" w:hAnsi="Arial Narrow"/>
          <w:b/>
          <w:bCs/>
          <w:color w:val="000000" w:themeColor="text1"/>
          <w:sz w:val="28"/>
          <w:szCs w:val="28"/>
        </w:rPr>
        <w:t xml:space="preserve">nside: </w:t>
      </w:r>
      <w:proofErr w:type="spellStart"/>
      <w:r w:rsidR="009655E2" w:rsidRPr="009655E2">
        <w:rPr>
          <w:rFonts w:ascii="Arial Narrow" w:hAnsi="Arial Narrow"/>
          <w:b/>
          <w:bCs/>
          <w:color w:val="000000" w:themeColor="text1"/>
          <w:sz w:val="28"/>
          <w:szCs w:val="28"/>
        </w:rPr>
        <w:t>Jya</w:t>
      </w:r>
      <w:proofErr w:type="spellEnd"/>
      <w:r w:rsidR="009655E2" w:rsidRPr="009655E2">
        <w:rPr>
          <w:rFonts w:ascii="Arial Narrow" w:hAnsi="Arial Narrow"/>
          <w:b/>
          <w:bCs/>
          <w:color w:val="000000" w:themeColor="text1"/>
          <w:sz w:val="28"/>
          <w:szCs w:val="28"/>
        </w:rPr>
        <w:t xml:space="preserve"> bringt moderne Luftreiniger auf den Markt</w:t>
      </w:r>
    </w:p>
    <w:p w14:paraId="63FFC9F8" w14:textId="66F40C87" w:rsidR="009655E2" w:rsidRDefault="009655E2" w:rsidP="648141F2">
      <w:pPr>
        <w:jc w:val="both"/>
        <w:rPr>
          <w:rFonts w:ascii="Arial Narrow" w:hAnsi="Arial Narrow"/>
          <w:b/>
          <w:bCs/>
          <w:sz w:val="20"/>
          <w:szCs w:val="20"/>
          <w:lang w:val="en-US"/>
        </w:rPr>
      </w:pPr>
    </w:p>
    <w:p w14:paraId="3B91844A" w14:textId="77264B9B" w:rsidR="009655E2" w:rsidRPr="001448DE" w:rsidRDefault="009655E2" w:rsidP="648141F2">
      <w:pPr>
        <w:jc w:val="both"/>
        <w:rPr>
          <w:rFonts w:ascii="Arial Narrow" w:hAnsi="Arial Narrow"/>
          <w:b/>
          <w:bCs/>
          <w:sz w:val="20"/>
          <w:szCs w:val="20"/>
        </w:rPr>
      </w:pPr>
      <w:r w:rsidRPr="132CFDF4">
        <w:rPr>
          <w:rFonts w:ascii="Arial Narrow" w:hAnsi="Arial Narrow"/>
          <w:b/>
          <w:bCs/>
          <w:sz w:val="20"/>
          <w:szCs w:val="20"/>
        </w:rPr>
        <w:t xml:space="preserve">Sensirion ist stolz darauf, bekannt zu geben, dass </w:t>
      </w:r>
      <w:proofErr w:type="spellStart"/>
      <w:r w:rsidRPr="132CFDF4">
        <w:rPr>
          <w:rFonts w:ascii="Arial Narrow" w:hAnsi="Arial Narrow"/>
          <w:b/>
          <w:bCs/>
          <w:sz w:val="20"/>
          <w:szCs w:val="20"/>
        </w:rPr>
        <w:t>Smartmi</w:t>
      </w:r>
      <w:proofErr w:type="spellEnd"/>
      <w:r w:rsidRPr="132CFDF4">
        <w:rPr>
          <w:rFonts w:ascii="Arial Narrow" w:hAnsi="Arial Narrow"/>
          <w:b/>
          <w:bCs/>
          <w:sz w:val="20"/>
          <w:szCs w:val="20"/>
        </w:rPr>
        <w:t xml:space="preserve"> </w:t>
      </w:r>
      <w:proofErr w:type="spellStart"/>
      <w:r w:rsidRPr="132CFDF4">
        <w:rPr>
          <w:rFonts w:ascii="Arial Narrow" w:hAnsi="Arial Narrow"/>
          <w:b/>
          <w:bCs/>
          <w:sz w:val="20"/>
          <w:szCs w:val="20"/>
        </w:rPr>
        <w:t>Techs</w:t>
      </w:r>
      <w:proofErr w:type="spellEnd"/>
      <w:r w:rsidRPr="132CFDF4">
        <w:rPr>
          <w:rFonts w:ascii="Arial Narrow" w:hAnsi="Arial Narrow"/>
          <w:b/>
          <w:bCs/>
          <w:sz w:val="20"/>
          <w:szCs w:val="20"/>
        </w:rPr>
        <w:t xml:space="preserve"> hochwertige </w:t>
      </w:r>
      <w:proofErr w:type="spellStart"/>
      <w:r w:rsidRPr="132CFDF4">
        <w:rPr>
          <w:rFonts w:ascii="Arial Narrow" w:hAnsi="Arial Narrow"/>
          <w:b/>
          <w:bCs/>
          <w:sz w:val="20"/>
          <w:szCs w:val="20"/>
        </w:rPr>
        <w:t>Luftreinigermarke</w:t>
      </w:r>
      <w:proofErr w:type="spellEnd"/>
      <w:r w:rsidRPr="132CFDF4">
        <w:rPr>
          <w:rFonts w:ascii="Arial Narrow" w:hAnsi="Arial Narrow"/>
          <w:b/>
          <w:bCs/>
          <w:sz w:val="20"/>
          <w:szCs w:val="20"/>
        </w:rPr>
        <w:t xml:space="preserve"> </w:t>
      </w:r>
      <w:proofErr w:type="spellStart"/>
      <w:r w:rsidRPr="132CFDF4">
        <w:rPr>
          <w:rFonts w:ascii="Arial Narrow" w:hAnsi="Arial Narrow"/>
          <w:b/>
          <w:bCs/>
          <w:sz w:val="20"/>
          <w:szCs w:val="20"/>
        </w:rPr>
        <w:t>Jya</w:t>
      </w:r>
      <w:proofErr w:type="spellEnd"/>
      <w:r w:rsidRPr="132CFDF4">
        <w:rPr>
          <w:rFonts w:ascii="Arial Narrow" w:hAnsi="Arial Narrow"/>
          <w:b/>
          <w:bCs/>
          <w:sz w:val="20"/>
          <w:szCs w:val="20"/>
        </w:rPr>
        <w:t xml:space="preserve"> für ihre Luftreiniger der Fjord-Serie auf Umweltsensoren von Sensirion zur Messung von VOCs (flüchtige organische Verbindungen</w:t>
      </w:r>
      <w:r w:rsidR="001448DE" w:rsidRPr="132CFDF4">
        <w:rPr>
          <w:rFonts w:ascii="Arial Narrow" w:hAnsi="Arial Narrow"/>
          <w:b/>
          <w:bCs/>
          <w:sz w:val="20"/>
          <w:szCs w:val="20"/>
        </w:rPr>
        <w:t>), Temperatur und Feuchtigkeit setzt. Die Luftreiniger der Fjord-Serie helfen bei der zuverlässigen Überwachung und effizienten Reinigung der Innenraumluft und tragen so zu Gesundheit und Wohlbefinden der Menschen bei.</w:t>
      </w:r>
    </w:p>
    <w:p w14:paraId="6AFC2019" w14:textId="65685877" w:rsidR="001448DE" w:rsidRDefault="001448DE" w:rsidP="648141F2">
      <w:pPr>
        <w:jc w:val="both"/>
        <w:rPr>
          <w:rFonts w:ascii="Arial Narrow" w:hAnsi="Arial Narrow"/>
          <w:sz w:val="20"/>
          <w:szCs w:val="20"/>
          <w:lang w:val="en-US"/>
        </w:rPr>
      </w:pPr>
    </w:p>
    <w:p w14:paraId="654C2976" w14:textId="5EA004AE" w:rsidR="132CFDF4" w:rsidRDefault="132CFDF4" w:rsidP="132CFDF4">
      <w:pPr>
        <w:jc w:val="both"/>
        <w:rPr>
          <w:rFonts w:ascii="Arial Narrow" w:hAnsi="Arial Narrow"/>
          <w:sz w:val="20"/>
          <w:szCs w:val="20"/>
        </w:rPr>
      </w:pPr>
      <w:r w:rsidRPr="132CFDF4">
        <w:rPr>
          <w:rFonts w:ascii="Arial Narrow" w:hAnsi="Arial Narrow"/>
          <w:sz w:val="20"/>
          <w:szCs w:val="20"/>
        </w:rPr>
        <w:t>Stäfa, Schweiz—Die Luftverschmutzung im Freien sowie in Innenräumen erregt zunehmende Besorgnis. Gute Luftqualität ist ein wichtiger Bestandteil eines gesunden Lebens, da langfristige Gesundheitsprobleme die Folge sind, wenn man dauerhaft schlechter Luft ausgesetzt ist. Aufgrund der mangelhaften Luftzirkulation in geschlossenen Räumen kann die Innenraumluft sogar stärker verschmutzt sein als die Aussenluft. Da sich Menschen mehrheitlich in Innenräumen aufhalten, ist es wichtig, Luftschadstoffe zu beseitigen, um die Luftqualität in Innenräumen und somit das Wohlbefinden der Bewohner zu verbessern.</w:t>
      </w:r>
    </w:p>
    <w:p w14:paraId="6085B4D7" w14:textId="4BFA080C" w:rsidR="132CFDF4" w:rsidRDefault="132CFDF4" w:rsidP="132CFDF4">
      <w:pPr>
        <w:jc w:val="both"/>
        <w:rPr>
          <w:sz w:val="20"/>
          <w:szCs w:val="20"/>
        </w:rPr>
      </w:pPr>
    </w:p>
    <w:p w14:paraId="0282B4F0" w14:textId="7C3C2A34" w:rsidR="132CFDF4" w:rsidRDefault="132CFDF4" w:rsidP="132CFDF4">
      <w:pPr>
        <w:jc w:val="both"/>
        <w:rPr>
          <w:rFonts w:ascii="Arial Narrow" w:hAnsi="Arial Narrow"/>
          <w:sz w:val="20"/>
          <w:szCs w:val="20"/>
        </w:rPr>
      </w:pPr>
      <w:r w:rsidRPr="132CFDF4">
        <w:rPr>
          <w:rFonts w:ascii="Arial Narrow" w:hAnsi="Arial Narrow"/>
          <w:sz w:val="20"/>
          <w:szCs w:val="20"/>
        </w:rPr>
        <w:t xml:space="preserve">An dieser Stelle kommt </w:t>
      </w:r>
      <w:proofErr w:type="spellStart"/>
      <w:r w:rsidRPr="132CFDF4">
        <w:rPr>
          <w:rFonts w:ascii="Arial Narrow" w:hAnsi="Arial Narrow"/>
          <w:sz w:val="20"/>
          <w:szCs w:val="20"/>
        </w:rPr>
        <w:t>Jyas</w:t>
      </w:r>
      <w:proofErr w:type="spellEnd"/>
      <w:r w:rsidRPr="132CFDF4">
        <w:rPr>
          <w:rFonts w:ascii="Arial Narrow" w:hAnsi="Arial Narrow"/>
          <w:sz w:val="20"/>
          <w:szCs w:val="20"/>
        </w:rPr>
        <w:t xml:space="preserve"> Fjord-Serie ins Spiel. </w:t>
      </w:r>
      <w:proofErr w:type="spellStart"/>
      <w:r w:rsidRPr="132CFDF4">
        <w:rPr>
          <w:rFonts w:ascii="Arial Narrow" w:hAnsi="Arial Narrow"/>
          <w:sz w:val="20"/>
          <w:szCs w:val="20"/>
        </w:rPr>
        <w:t>Jya</w:t>
      </w:r>
      <w:proofErr w:type="spellEnd"/>
      <w:r w:rsidRPr="132CFDF4">
        <w:rPr>
          <w:rFonts w:ascii="Arial Narrow" w:hAnsi="Arial Narrow"/>
          <w:sz w:val="20"/>
          <w:szCs w:val="20"/>
        </w:rPr>
        <w:t xml:space="preserve"> bietet die Luftreiniger Fjord und Fjord Pro an, die durch ein neuzeitliches Design überzeugen und Luftschadstoffe effizient entfernen, um für saubere Luft in Innenräumen zu sorgen. Beide Geräte verfügen über innovative Funktionen und intelligente Technologien, die nicht nur Temperatur und Luftfeuchtigkeit, sondern auch andere wichtige Luftschadstoffe wie Feinstaub (PM2.5/PM10 – Bakterien, Rauch, Staub, Tierhaare, Pollen usw.) und VOCs (Gase, Gerüche usw.) erkennen. Der </w:t>
      </w:r>
      <w:proofErr w:type="spellStart"/>
      <w:r w:rsidRPr="132CFDF4">
        <w:rPr>
          <w:rFonts w:ascii="Arial Narrow" w:hAnsi="Arial Narrow"/>
          <w:sz w:val="20"/>
          <w:szCs w:val="20"/>
        </w:rPr>
        <w:t>Jya</w:t>
      </w:r>
      <w:proofErr w:type="spellEnd"/>
      <w:r w:rsidRPr="132CFDF4">
        <w:rPr>
          <w:rFonts w:ascii="Arial Narrow" w:hAnsi="Arial Narrow"/>
          <w:sz w:val="20"/>
          <w:szCs w:val="20"/>
        </w:rPr>
        <w:t xml:space="preserve"> Fjord hat eine CADR (Clean Air </w:t>
      </w:r>
      <w:proofErr w:type="spellStart"/>
      <w:r w:rsidRPr="132CFDF4">
        <w:rPr>
          <w:rFonts w:ascii="Arial Narrow" w:hAnsi="Arial Narrow"/>
          <w:sz w:val="20"/>
          <w:szCs w:val="20"/>
        </w:rPr>
        <w:t>Delivery</w:t>
      </w:r>
      <w:proofErr w:type="spellEnd"/>
      <w:r w:rsidRPr="132CFDF4">
        <w:rPr>
          <w:rFonts w:ascii="Arial Narrow" w:hAnsi="Arial Narrow"/>
          <w:sz w:val="20"/>
          <w:szCs w:val="20"/>
        </w:rPr>
        <w:t xml:space="preserve"> Rate) von 450 m</w:t>
      </w:r>
      <w:r w:rsidRPr="132CFDF4">
        <w:rPr>
          <w:rFonts w:ascii="Arial Narrow" w:hAnsi="Arial Narrow"/>
          <w:sz w:val="20"/>
          <w:szCs w:val="20"/>
          <w:vertAlign w:val="superscript"/>
        </w:rPr>
        <w:t>3</w:t>
      </w:r>
      <w:r w:rsidRPr="132CFDF4">
        <w:rPr>
          <w:rFonts w:ascii="Arial Narrow" w:hAnsi="Arial Narrow"/>
          <w:sz w:val="20"/>
          <w:szCs w:val="20"/>
        </w:rPr>
        <w:t>/h und reinigt stündlich bis zu 54 m</w:t>
      </w:r>
      <w:r w:rsidRPr="132CFDF4">
        <w:rPr>
          <w:rFonts w:ascii="Arial Narrow" w:hAnsi="Arial Narrow"/>
          <w:sz w:val="20"/>
          <w:szCs w:val="20"/>
          <w:vertAlign w:val="superscript"/>
        </w:rPr>
        <w:t>2</w:t>
      </w:r>
      <w:r w:rsidRPr="132CFDF4">
        <w:rPr>
          <w:rFonts w:ascii="Arial Narrow" w:hAnsi="Arial Narrow"/>
          <w:sz w:val="20"/>
          <w:szCs w:val="20"/>
        </w:rPr>
        <w:t xml:space="preserve"> Luft, während die Pro-Version eine CADR von 550 m</w:t>
      </w:r>
      <w:r w:rsidRPr="132CFDF4">
        <w:rPr>
          <w:rFonts w:ascii="Arial Narrow" w:hAnsi="Arial Narrow"/>
          <w:sz w:val="20"/>
          <w:szCs w:val="20"/>
          <w:vertAlign w:val="superscript"/>
        </w:rPr>
        <w:t>3</w:t>
      </w:r>
      <w:r w:rsidRPr="132CFDF4">
        <w:rPr>
          <w:rFonts w:ascii="Arial Narrow" w:hAnsi="Arial Narrow"/>
          <w:sz w:val="20"/>
          <w:szCs w:val="20"/>
        </w:rPr>
        <w:t>/h aufweist und bis zu 62 m</w:t>
      </w:r>
      <w:r w:rsidRPr="132CFDF4">
        <w:rPr>
          <w:rFonts w:ascii="Arial Narrow" w:hAnsi="Arial Narrow"/>
          <w:sz w:val="20"/>
          <w:szCs w:val="20"/>
          <w:vertAlign w:val="superscript"/>
        </w:rPr>
        <w:t>2</w:t>
      </w:r>
      <w:r w:rsidRPr="132CFDF4">
        <w:rPr>
          <w:rFonts w:ascii="Arial Narrow" w:hAnsi="Arial Narrow"/>
          <w:sz w:val="20"/>
          <w:szCs w:val="20"/>
        </w:rPr>
        <w:t xml:space="preserve"> Luft reinigt. Sie schützen vor 99.95 % aller Arten von unsichtbaren Schadstoffen und bringen eine überzeugende Leistung, hervorragende Reinigung und Effizienz. Die wichtigsten Daten zur Luftqualität werden auf einem HD-OLED-Touchscreen-Display angezeigt, das über eine Touch-Steuerung verfügt, mit der man zwischen verschiedenen Betriebsarten umschalten kann. Die Geräte sind auch in der Lage, eigenständig und automatisch mit den eingebauten Luftqualitätssensoren zu arbeiten, die die Betriebsgeschwindigkeit automatisch anpassen. Dank der </w:t>
      </w:r>
      <w:proofErr w:type="spellStart"/>
      <w:r w:rsidRPr="132CFDF4">
        <w:rPr>
          <w:rFonts w:ascii="Arial Narrow" w:hAnsi="Arial Narrow"/>
          <w:sz w:val="20"/>
          <w:szCs w:val="20"/>
        </w:rPr>
        <w:t>Smartmi</w:t>
      </w:r>
      <w:proofErr w:type="spellEnd"/>
      <w:r w:rsidRPr="132CFDF4">
        <w:rPr>
          <w:rFonts w:ascii="Arial Narrow" w:hAnsi="Arial Narrow"/>
          <w:sz w:val="20"/>
          <w:szCs w:val="20"/>
        </w:rPr>
        <w:t xml:space="preserve"> Link App sind die </w:t>
      </w:r>
      <w:proofErr w:type="spellStart"/>
      <w:r w:rsidRPr="132CFDF4">
        <w:rPr>
          <w:rFonts w:ascii="Arial Narrow" w:hAnsi="Arial Narrow"/>
          <w:sz w:val="20"/>
          <w:szCs w:val="20"/>
        </w:rPr>
        <w:t>Jya</w:t>
      </w:r>
      <w:proofErr w:type="spellEnd"/>
      <w:r w:rsidRPr="132CFDF4">
        <w:rPr>
          <w:rFonts w:ascii="Arial Narrow" w:hAnsi="Arial Narrow"/>
          <w:sz w:val="20"/>
          <w:szCs w:val="20"/>
        </w:rPr>
        <w:t xml:space="preserve"> Luftreiniger mit allen wichtigen Smart Home Systemen wie Amazon Alexa, Google </w:t>
      </w:r>
      <w:proofErr w:type="spellStart"/>
      <w:r w:rsidRPr="132CFDF4">
        <w:rPr>
          <w:rFonts w:ascii="Arial Narrow" w:hAnsi="Arial Narrow"/>
          <w:sz w:val="20"/>
          <w:szCs w:val="20"/>
        </w:rPr>
        <w:t>Assistant</w:t>
      </w:r>
      <w:proofErr w:type="spellEnd"/>
      <w:r w:rsidRPr="132CFDF4">
        <w:rPr>
          <w:rFonts w:ascii="Arial Narrow" w:hAnsi="Arial Narrow"/>
          <w:sz w:val="20"/>
          <w:szCs w:val="20"/>
        </w:rPr>
        <w:t xml:space="preserve"> und Apple </w:t>
      </w:r>
      <w:proofErr w:type="spellStart"/>
      <w:r w:rsidRPr="132CFDF4">
        <w:rPr>
          <w:rFonts w:ascii="Arial Narrow" w:hAnsi="Arial Narrow"/>
          <w:sz w:val="20"/>
          <w:szCs w:val="20"/>
        </w:rPr>
        <w:t>HomeKit</w:t>
      </w:r>
      <w:proofErr w:type="spellEnd"/>
      <w:r w:rsidRPr="132CFDF4">
        <w:rPr>
          <w:rFonts w:ascii="Arial Narrow" w:hAnsi="Arial Narrow"/>
          <w:sz w:val="20"/>
          <w:szCs w:val="20"/>
        </w:rPr>
        <w:t xml:space="preserve"> kompatibel.</w:t>
      </w:r>
    </w:p>
    <w:p w14:paraId="27BABC69" w14:textId="58876EB0" w:rsidR="132CFDF4" w:rsidRDefault="132CFDF4" w:rsidP="132CFDF4">
      <w:pPr>
        <w:jc w:val="both"/>
        <w:rPr>
          <w:sz w:val="20"/>
          <w:szCs w:val="20"/>
        </w:rPr>
      </w:pPr>
    </w:p>
    <w:p w14:paraId="3A0A1C70" w14:textId="1CD2F182" w:rsidR="132CFDF4" w:rsidRDefault="132CFDF4" w:rsidP="00FB2532">
      <w:pPr>
        <w:jc w:val="both"/>
        <w:rPr>
          <w:rFonts w:ascii="Arial Narrow" w:eastAsia="Arial Narrow" w:hAnsi="Arial Narrow" w:cs="Arial Narrow"/>
          <w:sz w:val="20"/>
          <w:szCs w:val="20"/>
        </w:rPr>
      </w:pPr>
      <w:r w:rsidRPr="132CFDF4">
        <w:rPr>
          <w:rFonts w:ascii="Arial Narrow" w:eastAsia="Arial Narrow" w:hAnsi="Arial Narrow" w:cs="Arial Narrow"/>
          <w:sz w:val="20"/>
          <w:szCs w:val="20"/>
        </w:rPr>
        <w:t xml:space="preserve">„Aufgrund der zunehmenden Nachfrage nach guter Luftqualität und dem Einsatz von Luftreinigern sind Sensortechnologien von grosser Bedeutung. Dank der hochwertigen und äusserst präzisen Umweltsensoren von Sensirion sind unsere Luftreiniger in der Lage, verschiedene Luftschadstoffe zuverlässig zu überwachen und die Raumluftqualität effizient zu verbessern“, sagt Dai Xin, Head </w:t>
      </w:r>
      <w:proofErr w:type="spellStart"/>
      <w:r w:rsidRPr="132CFDF4">
        <w:rPr>
          <w:rFonts w:ascii="Arial Narrow" w:eastAsia="Arial Narrow" w:hAnsi="Arial Narrow" w:cs="Arial Narrow"/>
          <w:sz w:val="20"/>
          <w:szCs w:val="20"/>
        </w:rPr>
        <w:t>of</w:t>
      </w:r>
      <w:proofErr w:type="spellEnd"/>
      <w:r w:rsidRPr="132CFDF4">
        <w:rPr>
          <w:rFonts w:ascii="Arial Narrow" w:eastAsia="Arial Narrow" w:hAnsi="Arial Narrow" w:cs="Arial Narrow"/>
          <w:sz w:val="20"/>
          <w:szCs w:val="20"/>
        </w:rPr>
        <w:t xml:space="preserve"> R&amp;D bei </w:t>
      </w:r>
      <w:proofErr w:type="spellStart"/>
      <w:r w:rsidRPr="132CFDF4">
        <w:rPr>
          <w:rFonts w:ascii="Arial Narrow" w:eastAsia="Arial Narrow" w:hAnsi="Arial Narrow" w:cs="Arial Narrow"/>
          <w:sz w:val="20"/>
          <w:szCs w:val="20"/>
        </w:rPr>
        <w:t>Jya</w:t>
      </w:r>
      <w:proofErr w:type="spellEnd"/>
      <w:r w:rsidRPr="132CFDF4">
        <w:rPr>
          <w:rFonts w:ascii="Arial Narrow" w:eastAsia="Arial Narrow" w:hAnsi="Arial Narrow" w:cs="Arial Narrow"/>
          <w:sz w:val="20"/>
          <w:szCs w:val="20"/>
        </w:rPr>
        <w:t>.</w:t>
      </w:r>
    </w:p>
    <w:p w14:paraId="6387B6AE" w14:textId="77777777" w:rsidR="00FB2532" w:rsidRPr="00FB2532" w:rsidRDefault="00FB2532" w:rsidP="00FB2532">
      <w:pPr>
        <w:jc w:val="both"/>
      </w:pPr>
    </w:p>
    <w:p w14:paraId="0EDE470A" w14:textId="73119AED" w:rsidR="132CFDF4" w:rsidRDefault="132CFDF4" w:rsidP="00FB2532">
      <w:pPr>
        <w:jc w:val="both"/>
        <w:rPr>
          <w:rFonts w:ascii="Arial Narrow" w:eastAsia="Arial Narrow" w:hAnsi="Arial Narrow" w:cs="Arial Narrow"/>
          <w:sz w:val="20"/>
          <w:szCs w:val="20"/>
        </w:rPr>
      </w:pPr>
      <w:r w:rsidRPr="132CFDF4">
        <w:rPr>
          <w:rFonts w:ascii="Arial Narrow" w:eastAsia="Arial Narrow" w:hAnsi="Arial Narrow" w:cs="Arial Narrow"/>
          <w:sz w:val="20"/>
          <w:szCs w:val="20"/>
        </w:rPr>
        <w:t xml:space="preserve">Die Luftreiniger der Fjord-Serie von </w:t>
      </w:r>
      <w:proofErr w:type="spellStart"/>
      <w:r w:rsidRPr="132CFDF4">
        <w:rPr>
          <w:rFonts w:ascii="Arial Narrow" w:eastAsia="Arial Narrow" w:hAnsi="Arial Narrow" w:cs="Arial Narrow"/>
          <w:sz w:val="20"/>
          <w:szCs w:val="20"/>
        </w:rPr>
        <w:t>Jya</w:t>
      </w:r>
      <w:proofErr w:type="spellEnd"/>
      <w:r w:rsidRPr="132CFDF4">
        <w:rPr>
          <w:rFonts w:ascii="Arial Narrow" w:eastAsia="Arial Narrow" w:hAnsi="Arial Narrow" w:cs="Arial Narrow"/>
          <w:sz w:val="20"/>
          <w:szCs w:val="20"/>
        </w:rPr>
        <w:t xml:space="preserve"> basieren auf den innovativen Umweltsensoren von Sensirion, wie dem VOC-Sensor sowie dem Feuchtigkeits- und Temperatursensor. Die Umweltsensorlösungen von Sensirion liefern detaillierte und äusserst zuverlässige Informationen zu relevanten Umweltparametern und ermöglichen den Kunden eine einfache Integration in ihre Anwendungen. Dank </w:t>
      </w:r>
      <w:proofErr w:type="spellStart"/>
      <w:r w:rsidRPr="132CFDF4">
        <w:rPr>
          <w:rFonts w:ascii="Arial Narrow" w:eastAsia="Arial Narrow" w:hAnsi="Arial Narrow" w:cs="Arial Narrow"/>
          <w:sz w:val="20"/>
          <w:szCs w:val="20"/>
        </w:rPr>
        <w:t>Sensirions</w:t>
      </w:r>
      <w:proofErr w:type="spellEnd"/>
      <w:r w:rsidRPr="132CFDF4">
        <w:rPr>
          <w:rFonts w:ascii="Arial Narrow" w:eastAsia="Arial Narrow" w:hAnsi="Arial Narrow" w:cs="Arial Narrow"/>
          <w:sz w:val="20"/>
          <w:szCs w:val="20"/>
        </w:rPr>
        <w:t xml:space="preserve"> intelligenten Sensorlösungen sind Luftreiniger in der Lage, die Luftqualität zuverlässig und genau zu überwachen und gleichzeitig automatisch die Reinigungsleistung anzupassen, um die Energieeffizienz zu erhöhen und den Stromverbrauch zu minimieren.</w:t>
      </w:r>
    </w:p>
    <w:p w14:paraId="057167EB" w14:textId="77777777" w:rsidR="00FB2532" w:rsidRPr="00FB2532" w:rsidRDefault="00FB2532" w:rsidP="00FB2532">
      <w:pPr>
        <w:jc w:val="both"/>
      </w:pPr>
    </w:p>
    <w:p w14:paraId="340D9EDD" w14:textId="7C11D2FE" w:rsidR="132CFDF4" w:rsidRDefault="132CFDF4" w:rsidP="132CFDF4">
      <w:pPr>
        <w:jc w:val="both"/>
        <w:rPr>
          <w:rFonts w:ascii="Arial Narrow" w:eastAsia="Arial Narrow" w:hAnsi="Arial Narrow" w:cs="Arial Narrow"/>
          <w:sz w:val="20"/>
          <w:szCs w:val="20"/>
        </w:rPr>
      </w:pPr>
      <w:r w:rsidRPr="132CFDF4">
        <w:rPr>
          <w:rFonts w:ascii="Arial Narrow" w:eastAsia="Arial Narrow" w:hAnsi="Arial Narrow" w:cs="Arial Narrow"/>
          <w:sz w:val="20"/>
          <w:szCs w:val="20"/>
        </w:rPr>
        <w:t xml:space="preserve">„Wir sind stolz darauf, dass wir </w:t>
      </w:r>
      <w:proofErr w:type="spellStart"/>
      <w:r w:rsidRPr="132CFDF4">
        <w:rPr>
          <w:rFonts w:ascii="Arial Narrow" w:eastAsia="Arial Narrow" w:hAnsi="Arial Narrow" w:cs="Arial Narrow"/>
          <w:sz w:val="20"/>
          <w:szCs w:val="20"/>
        </w:rPr>
        <w:t>Jya</w:t>
      </w:r>
      <w:proofErr w:type="spellEnd"/>
      <w:r w:rsidRPr="132CFDF4">
        <w:rPr>
          <w:rFonts w:ascii="Arial Narrow" w:eastAsia="Arial Narrow" w:hAnsi="Arial Narrow" w:cs="Arial Narrow"/>
          <w:sz w:val="20"/>
          <w:szCs w:val="20"/>
        </w:rPr>
        <w:t xml:space="preserve"> zu unseren Kunden zählen können. Die hochmodernen Luftreiniger von </w:t>
      </w:r>
      <w:proofErr w:type="spellStart"/>
      <w:r w:rsidRPr="132CFDF4">
        <w:rPr>
          <w:rFonts w:ascii="Arial Narrow" w:eastAsia="Arial Narrow" w:hAnsi="Arial Narrow" w:cs="Arial Narrow"/>
          <w:sz w:val="20"/>
          <w:szCs w:val="20"/>
        </w:rPr>
        <w:t>Jya</w:t>
      </w:r>
      <w:proofErr w:type="spellEnd"/>
      <w:r w:rsidRPr="132CFDF4">
        <w:rPr>
          <w:rFonts w:ascii="Arial Narrow" w:eastAsia="Arial Narrow" w:hAnsi="Arial Narrow" w:cs="Arial Narrow"/>
          <w:sz w:val="20"/>
          <w:szCs w:val="20"/>
        </w:rPr>
        <w:t xml:space="preserve"> sind die perfekte Anwendung für unsere Umweltsensoren und bieten eine äusserst zuverlässige und genaue Umweltüberwachung. Als innovative Unternehmen ist es unser Ziel, intelligente und zuverlässige Anwendungen zu ermöglichen, welche die Gesundheit und Lebensqualität verbessern“, sagt Kang Wang, Area Sales Manager bei Sensirion China Co. Ltd.</w:t>
      </w:r>
    </w:p>
    <w:p w14:paraId="253E5704" w14:textId="148165F5" w:rsidR="00845BDA" w:rsidRDefault="00845BDA" w:rsidP="132CFDF4">
      <w:pPr>
        <w:autoSpaceDE w:val="0"/>
        <w:autoSpaceDN w:val="0"/>
        <w:adjustRightInd w:val="0"/>
        <w:jc w:val="both"/>
        <w:rPr>
          <w:rFonts w:ascii="Arial Narrow" w:hAnsi="Arial Narrow" w:cs="Arial Narrow"/>
          <w:color w:val="000000"/>
          <w:sz w:val="20"/>
          <w:szCs w:val="20"/>
        </w:rPr>
      </w:pPr>
    </w:p>
    <w:p w14:paraId="16353EBB" w14:textId="76C2712A" w:rsidR="00845BDA" w:rsidRDefault="00291622" w:rsidP="132CFDF4">
      <w:pPr>
        <w:autoSpaceDE w:val="0"/>
        <w:autoSpaceDN w:val="0"/>
        <w:adjustRightInd w:val="0"/>
        <w:jc w:val="both"/>
      </w:pPr>
      <w:proofErr w:type="spellStart"/>
      <w:r w:rsidRPr="132CFDF4">
        <w:rPr>
          <w:rFonts w:ascii="Arial Narrow" w:hAnsi="Arial Narrow" w:cs="Arial Narrow"/>
          <w:color w:val="000000" w:themeColor="text1"/>
          <w:sz w:val="20"/>
          <w:szCs w:val="20"/>
        </w:rPr>
        <w:t>Jyas</w:t>
      </w:r>
      <w:proofErr w:type="spellEnd"/>
      <w:r w:rsidRPr="132CFDF4">
        <w:rPr>
          <w:rFonts w:ascii="Arial Narrow" w:hAnsi="Arial Narrow" w:cs="Arial Narrow"/>
          <w:color w:val="000000" w:themeColor="text1"/>
          <w:sz w:val="20"/>
          <w:szCs w:val="20"/>
        </w:rPr>
        <w:t xml:space="preserve"> Fjord Serie ist jetzt erhältlich. Erfahre mehr über </w:t>
      </w:r>
      <w:proofErr w:type="spellStart"/>
      <w:r w:rsidRPr="132CFDF4">
        <w:rPr>
          <w:rFonts w:ascii="Arial Narrow" w:hAnsi="Arial Narrow" w:cs="Arial Narrow"/>
          <w:color w:val="000000" w:themeColor="text1"/>
          <w:sz w:val="20"/>
          <w:szCs w:val="20"/>
        </w:rPr>
        <w:t>Jya</w:t>
      </w:r>
      <w:proofErr w:type="spellEnd"/>
      <w:r w:rsidRPr="132CFDF4">
        <w:rPr>
          <w:rFonts w:ascii="Arial Narrow" w:hAnsi="Arial Narrow" w:cs="Arial Narrow"/>
          <w:color w:val="000000" w:themeColor="text1"/>
          <w:sz w:val="20"/>
          <w:szCs w:val="20"/>
        </w:rPr>
        <w:t xml:space="preserve"> hier:</w:t>
      </w:r>
      <w:r w:rsidR="09F70DBE" w:rsidRPr="132CFDF4">
        <w:rPr>
          <w:rFonts w:ascii="Arial Narrow" w:hAnsi="Arial Narrow" w:cs="Arial Narrow"/>
          <w:color w:val="000000" w:themeColor="text1"/>
          <w:sz w:val="20"/>
          <w:szCs w:val="20"/>
        </w:rPr>
        <w:t xml:space="preserve"> </w:t>
      </w:r>
      <w:hyperlink r:id="rId10">
        <w:r w:rsidR="648141F2" w:rsidRPr="132CFDF4">
          <w:rPr>
            <w:rStyle w:val="Hyperlink"/>
            <w:rFonts w:ascii="Arial Narrow" w:eastAsia="Arial Narrow" w:hAnsi="Arial Narrow" w:cs="Arial Narrow"/>
            <w:sz w:val="20"/>
            <w:szCs w:val="20"/>
          </w:rPr>
          <w:t>https://eu.jyalife.com/</w:t>
        </w:r>
      </w:hyperlink>
    </w:p>
    <w:p w14:paraId="2520EB7D" w14:textId="66DBD33A" w:rsidR="0056127A" w:rsidRDefault="0056127A" w:rsidP="132CFDF4">
      <w:pPr>
        <w:autoSpaceDE w:val="0"/>
        <w:autoSpaceDN w:val="0"/>
        <w:adjustRightInd w:val="0"/>
        <w:jc w:val="both"/>
        <w:rPr>
          <w:rFonts w:ascii="Arial Narrow" w:hAnsi="Arial Narrow" w:cs="Arial Narrow"/>
          <w:color w:val="000000"/>
          <w:sz w:val="20"/>
          <w:szCs w:val="20"/>
        </w:rPr>
      </w:pPr>
    </w:p>
    <w:p w14:paraId="7EA0C12E" w14:textId="1B6F499E" w:rsidR="0056127A" w:rsidRDefault="00291622" w:rsidP="132CFDF4">
      <w:pPr>
        <w:autoSpaceDE w:val="0"/>
        <w:autoSpaceDN w:val="0"/>
        <w:adjustRightInd w:val="0"/>
        <w:jc w:val="both"/>
        <w:rPr>
          <w:rFonts w:ascii="Arial Narrow" w:hAnsi="Arial Narrow" w:cs="Arial Narrow"/>
          <w:color w:val="000000"/>
          <w:sz w:val="20"/>
          <w:szCs w:val="20"/>
        </w:rPr>
      </w:pPr>
      <w:r w:rsidRPr="132CFDF4">
        <w:rPr>
          <w:rFonts w:ascii="Arial Narrow" w:hAnsi="Arial Narrow" w:cs="Arial Narrow"/>
          <w:color w:val="000000" w:themeColor="text1"/>
          <w:sz w:val="20"/>
          <w:szCs w:val="20"/>
        </w:rPr>
        <w:t>Weitere Informationen zu den Umweltsensoren von Sensirion finden Sie unter:</w:t>
      </w:r>
      <w:r w:rsidR="001C6884" w:rsidRPr="132CFDF4">
        <w:rPr>
          <w:rFonts w:ascii="Arial Narrow" w:hAnsi="Arial Narrow" w:cs="Arial Narrow"/>
          <w:color w:val="000000" w:themeColor="text1"/>
          <w:sz w:val="20"/>
          <w:szCs w:val="20"/>
        </w:rPr>
        <w:t xml:space="preserve"> </w:t>
      </w:r>
      <w:hyperlink r:id="rId11">
        <w:r w:rsidR="001C6884" w:rsidRPr="132CFDF4">
          <w:rPr>
            <w:rStyle w:val="Hyperlink"/>
            <w:rFonts w:ascii="Arial Narrow" w:hAnsi="Arial Narrow" w:cs="Arial Narrow"/>
            <w:sz w:val="20"/>
            <w:szCs w:val="20"/>
          </w:rPr>
          <w:t>www.sensirion.com</w:t>
        </w:r>
      </w:hyperlink>
    </w:p>
    <w:p w14:paraId="2DF548D5" w14:textId="203489C2" w:rsidR="002B1B18" w:rsidRDefault="002B1B18" w:rsidP="00EE35C5">
      <w:pPr>
        <w:autoSpaceDE w:val="0"/>
        <w:autoSpaceDN w:val="0"/>
        <w:adjustRightInd w:val="0"/>
        <w:jc w:val="both"/>
        <w:rPr>
          <w:rFonts w:ascii="Arial Narrow" w:hAnsi="Arial Narrow" w:cs="Arial Narrow"/>
          <w:color w:val="000000"/>
          <w:sz w:val="20"/>
          <w:szCs w:val="20"/>
          <w:lang w:val="en-US"/>
        </w:rPr>
      </w:pPr>
    </w:p>
    <w:p w14:paraId="0D48E95F" w14:textId="2DC67A74" w:rsidR="00A71D3E" w:rsidRDefault="00A71D3E">
      <w:pPr>
        <w:rPr>
          <w:rFonts w:ascii="Arial Narrow" w:hAnsi="Arial Narrow" w:cs="Arial Narrow"/>
          <w:color w:val="000000"/>
          <w:sz w:val="20"/>
          <w:szCs w:val="20"/>
          <w:lang w:val="en-US"/>
        </w:rPr>
      </w:pPr>
      <w:r>
        <w:rPr>
          <w:rFonts w:ascii="Arial Narrow" w:hAnsi="Arial Narrow" w:cs="Arial Narrow"/>
          <w:color w:val="000000"/>
          <w:sz w:val="20"/>
          <w:szCs w:val="20"/>
          <w:lang w:val="en-US"/>
        </w:rPr>
        <w:br w:type="page"/>
      </w:r>
    </w:p>
    <w:p w14:paraId="18A6ABA7" w14:textId="49B334B8" w:rsidR="009063D5" w:rsidRPr="00F46C69" w:rsidRDefault="006C296D" w:rsidP="006C296D">
      <w:pPr>
        <w:pBdr>
          <w:top w:val="single" w:sz="4" w:space="1" w:color="auto"/>
        </w:pBdr>
        <w:spacing w:after="120"/>
        <w:rPr>
          <w:rFonts w:ascii="Arial Narrow" w:hAnsi="Arial Narrow" w:cs="SymbolMT"/>
          <w:b/>
          <w:bCs/>
          <w:color w:val="000000" w:themeColor="text1"/>
          <w:sz w:val="20"/>
          <w:szCs w:val="20"/>
          <w:lang w:val="en-US"/>
        </w:rPr>
      </w:pPr>
      <w:r>
        <w:rPr>
          <w:rFonts w:ascii="Arial Narrow" w:hAnsi="Arial Narrow" w:cs="SymbolMT"/>
          <w:b/>
          <w:bCs/>
          <w:color w:val="000000" w:themeColor="text1"/>
          <w:sz w:val="20"/>
          <w:szCs w:val="20"/>
          <w:lang w:val="en-US"/>
        </w:rPr>
        <w:lastRenderedPageBreak/>
        <w:br/>
      </w:r>
      <w:proofErr w:type="spellStart"/>
      <w:r w:rsidR="009063D5" w:rsidRPr="00F46C69">
        <w:rPr>
          <w:rFonts w:ascii="Arial Narrow" w:hAnsi="Arial Narrow" w:cs="SymbolMT"/>
          <w:b/>
          <w:bCs/>
          <w:color w:val="000000" w:themeColor="text1"/>
          <w:sz w:val="20"/>
          <w:szCs w:val="20"/>
          <w:lang w:val="en-US"/>
        </w:rPr>
        <w:t>Über</w:t>
      </w:r>
      <w:proofErr w:type="spellEnd"/>
      <w:r w:rsidR="009063D5" w:rsidRPr="00F46C69">
        <w:rPr>
          <w:rFonts w:ascii="Arial Narrow" w:hAnsi="Arial Narrow" w:cs="SymbolMT"/>
          <w:b/>
          <w:bCs/>
          <w:color w:val="000000" w:themeColor="text1"/>
          <w:sz w:val="20"/>
          <w:szCs w:val="20"/>
          <w:lang w:val="en-US"/>
        </w:rPr>
        <w:t xml:space="preserve"> Sensirion – </w:t>
      </w:r>
      <w:proofErr w:type="spellStart"/>
      <w:r w:rsidR="009063D5" w:rsidRPr="00F46C69">
        <w:rPr>
          <w:rFonts w:ascii="Arial Narrow" w:hAnsi="Arial Narrow" w:cs="SymbolMT"/>
          <w:b/>
          <w:bCs/>
          <w:color w:val="000000" w:themeColor="text1"/>
          <w:sz w:val="20"/>
          <w:szCs w:val="20"/>
          <w:lang w:val="en-US"/>
        </w:rPr>
        <w:t>Experte</w:t>
      </w:r>
      <w:proofErr w:type="spellEnd"/>
      <w:r w:rsidR="009063D5" w:rsidRPr="00F46C69">
        <w:rPr>
          <w:rFonts w:ascii="Arial Narrow" w:hAnsi="Arial Narrow" w:cs="SymbolMT"/>
          <w:b/>
          <w:bCs/>
          <w:color w:val="000000" w:themeColor="text1"/>
          <w:sz w:val="20"/>
          <w:szCs w:val="20"/>
          <w:lang w:val="en-US"/>
        </w:rPr>
        <w:t xml:space="preserve"> für Umwelt- und </w:t>
      </w:r>
      <w:proofErr w:type="spellStart"/>
      <w:r w:rsidR="009063D5" w:rsidRPr="00F46C69">
        <w:rPr>
          <w:rFonts w:ascii="Arial Narrow" w:hAnsi="Arial Narrow" w:cs="SymbolMT"/>
          <w:b/>
          <w:bCs/>
          <w:color w:val="000000" w:themeColor="text1"/>
          <w:sz w:val="20"/>
          <w:szCs w:val="20"/>
          <w:lang w:val="en-US"/>
        </w:rPr>
        <w:t>Durchflusssensorlösungen</w:t>
      </w:r>
      <w:proofErr w:type="spellEnd"/>
      <w:r w:rsidR="009063D5" w:rsidRPr="00F46C69">
        <w:rPr>
          <w:rFonts w:ascii="Arial Narrow" w:hAnsi="Arial Narrow" w:cs="SymbolMT"/>
          <w:b/>
          <w:bCs/>
          <w:color w:val="000000" w:themeColor="text1"/>
          <w:sz w:val="20"/>
          <w:szCs w:val="20"/>
          <w:lang w:val="en-US"/>
        </w:rPr>
        <w:t> </w:t>
      </w:r>
    </w:p>
    <w:p w14:paraId="4D13F551" w14:textId="3B87D1C8" w:rsidR="009063D5" w:rsidRDefault="009063D5" w:rsidP="009063D5">
      <w:pPr>
        <w:pStyle w:val="paragraph"/>
        <w:spacing w:before="0" w:beforeAutospacing="0" w:after="0" w:afterAutospacing="0"/>
        <w:textAlignment w:val="baseline"/>
        <w:rPr>
          <w:rFonts w:ascii="Segoe UI" w:hAnsi="Segoe UI" w:cs="Segoe UI"/>
          <w:sz w:val="18"/>
          <w:szCs w:val="18"/>
        </w:rPr>
      </w:pPr>
      <w:r>
        <w:rPr>
          <w:rStyle w:val="normaltextrun"/>
          <w:rFonts w:ascii="Arial Narrow" w:hAnsi="Arial Narrow" w:cs="Segoe UI"/>
          <w:color w:val="000000"/>
          <w:sz w:val="20"/>
          <w:szCs w:val="20"/>
        </w:rPr>
        <w:t xml:space="preserve">Sensirion ist einer der weltweit führenden Entwickler und Hersteller von Sensoren und Sensorlösungen, die für mehr Effizienz, Gesundheit, Sicherheit und Komfort sorgen. 1998 gegründet, beschäftigt Sensirion heute am Hauptsitz in Stäfa (Schweiz) sowie in zahlreichen internationalen Niederlassungen rund 1’000 Mitarbeitende. Mit den Sensoren von Sensirion lassen sich unterschiedlichste Umweltparameter sowie Durchflüsse präzis und zuverlässig messen. Ziel des Unternehmens ist es, die Welt mit wegweisender Sensortechnologie smarter zu machen. Als Innovationspionier entwickelt Sensirion Lösungen für die spezifischen Bedürfnisse von Kunden und Partnern aus der Automobilindustrie, Industrie, Medizintechnik und Unterhaltungselektronik ebenso wie hochwertige Produkte für die kosteneffiziente Massenproduktion. Mehr Informationen und aktuelle Kennzahlen auf </w:t>
      </w:r>
      <w:hyperlink r:id="rId12" w:history="1">
        <w:r w:rsidR="00CA426E" w:rsidRPr="00343F76">
          <w:rPr>
            <w:rStyle w:val="Hyperlink"/>
            <w:rFonts w:ascii="Arial Narrow" w:hAnsi="Arial Narrow" w:cs="SymbolMT"/>
            <w:sz w:val="20"/>
            <w:szCs w:val="20"/>
            <w:lang w:val="en-US"/>
          </w:rPr>
          <w:t>www.sensirion.com</w:t>
        </w:r>
      </w:hyperlink>
      <w:r w:rsidR="00CA426E" w:rsidRPr="00C50F03">
        <w:rPr>
          <w:rFonts w:ascii="Arial Narrow" w:hAnsi="Arial Narrow" w:cs="SymbolMT"/>
          <w:color w:val="000000"/>
          <w:sz w:val="20"/>
          <w:szCs w:val="20"/>
          <w:lang w:val="en-US"/>
        </w:rPr>
        <w:t>.</w:t>
      </w:r>
    </w:p>
    <w:p w14:paraId="746600F2" w14:textId="444A5D8A" w:rsidR="00733920" w:rsidRDefault="00733920" w:rsidP="00EE35C5">
      <w:pPr>
        <w:rPr>
          <w:rFonts w:ascii="Arial Narrow" w:hAnsi="Arial Narrow" w:cs="SymbolMT"/>
          <w:color w:val="000000"/>
          <w:sz w:val="20"/>
          <w:szCs w:val="20"/>
          <w:lang w:val="en-US"/>
        </w:rPr>
      </w:pPr>
    </w:p>
    <w:p w14:paraId="6985E323" w14:textId="5884FDEF" w:rsidR="000E041B" w:rsidRPr="006D7DEC" w:rsidRDefault="00CA426E" w:rsidP="006D7DEC">
      <w:pPr>
        <w:spacing w:after="120"/>
        <w:rPr>
          <w:rFonts w:ascii="Arial Narrow" w:hAnsi="Arial Narrow" w:cs="SymbolMT"/>
          <w:b/>
          <w:bCs/>
          <w:color w:val="000000"/>
          <w:sz w:val="20"/>
          <w:szCs w:val="20"/>
          <w:lang w:val="en-US"/>
        </w:rPr>
      </w:pPr>
      <w:proofErr w:type="spellStart"/>
      <w:r w:rsidRPr="132CFDF4">
        <w:rPr>
          <w:rFonts w:ascii="Arial Narrow" w:hAnsi="Arial Narrow" w:cs="SymbolMT"/>
          <w:b/>
          <w:bCs/>
          <w:color w:val="000000" w:themeColor="text1"/>
          <w:sz w:val="20"/>
          <w:szCs w:val="20"/>
          <w:lang w:val="en-US"/>
        </w:rPr>
        <w:t>Über</w:t>
      </w:r>
      <w:proofErr w:type="spellEnd"/>
      <w:r w:rsidR="000E041B" w:rsidRPr="132CFDF4">
        <w:rPr>
          <w:rFonts w:ascii="Arial Narrow" w:hAnsi="Arial Narrow" w:cs="SymbolMT"/>
          <w:b/>
          <w:bCs/>
          <w:color w:val="000000" w:themeColor="text1"/>
          <w:sz w:val="20"/>
          <w:szCs w:val="20"/>
          <w:lang w:val="en-US"/>
        </w:rPr>
        <w:t xml:space="preserve"> </w:t>
      </w:r>
      <w:proofErr w:type="spellStart"/>
      <w:r w:rsidR="0052269D" w:rsidRPr="132CFDF4">
        <w:rPr>
          <w:rFonts w:ascii="Arial Narrow" w:hAnsi="Arial Narrow" w:cs="SymbolMT"/>
          <w:b/>
          <w:bCs/>
          <w:color w:val="000000" w:themeColor="text1"/>
          <w:sz w:val="20"/>
          <w:szCs w:val="20"/>
          <w:lang w:val="en-US"/>
        </w:rPr>
        <w:t>Smartmi</w:t>
      </w:r>
      <w:proofErr w:type="spellEnd"/>
      <w:r w:rsidR="0052269D" w:rsidRPr="132CFDF4">
        <w:rPr>
          <w:rFonts w:ascii="Arial Narrow" w:hAnsi="Arial Narrow" w:cs="SymbolMT"/>
          <w:b/>
          <w:bCs/>
          <w:color w:val="000000" w:themeColor="text1"/>
          <w:sz w:val="20"/>
          <w:szCs w:val="20"/>
          <w:lang w:val="en-US"/>
        </w:rPr>
        <w:t xml:space="preserve"> Tech</w:t>
      </w:r>
    </w:p>
    <w:p w14:paraId="6D22281D" w14:textId="06633B58" w:rsidR="132CFDF4" w:rsidRDefault="132CFDF4" w:rsidP="132CFDF4">
      <w:pPr>
        <w:rPr>
          <w:rStyle w:val="normaltextrun"/>
          <w:rFonts w:ascii="Arial Narrow" w:hAnsi="Arial Narrow" w:cs="Segoe UI"/>
          <w:color w:val="000000" w:themeColor="text1"/>
          <w:sz w:val="20"/>
          <w:szCs w:val="20"/>
        </w:rPr>
      </w:pPr>
      <w:r w:rsidRPr="132CFDF4">
        <w:rPr>
          <w:rStyle w:val="normaltextrun"/>
          <w:rFonts w:ascii="Arial Narrow" w:hAnsi="Arial Narrow" w:cs="Segoe UI"/>
          <w:color w:val="000000" w:themeColor="text1"/>
          <w:sz w:val="20"/>
          <w:szCs w:val="20"/>
          <w:lang w:eastAsia="zh-CN"/>
        </w:rPr>
        <w:t xml:space="preserve">Seit seiner Gründung im Jahr 2014 widmet sich </w:t>
      </w:r>
      <w:proofErr w:type="spellStart"/>
      <w:r w:rsidRPr="132CFDF4">
        <w:rPr>
          <w:rStyle w:val="normaltextrun"/>
          <w:rFonts w:ascii="Arial Narrow" w:hAnsi="Arial Narrow" w:cs="Segoe UI"/>
          <w:color w:val="000000" w:themeColor="text1"/>
          <w:sz w:val="20"/>
          <w:szCs w:val="20"/>
          <w:lang w:eastAsia="zh-CN"/>
        </w:rPr>
        <w:t>Smartmi</w:t>
      </w:r>
      <w:proofErr w:type="spellEnd"/>
      <w:r w:rsidRPr="132CFDF4">
        <w:rPr>
          <w:rStyle w:val="normaltextrun"/>
          <w:rFonts w:ascii="Arial Narrow" w:hAnsi="Arial Narrow" w:cs="Segoe UI"/>
          <w:color w:val="000000" w:themeColor="text1"/>
          <w:sz w:val="20"/>
          <w:szCs w:val="20"/>
          <w:lang w:eastAsia="zh-CN"/>
        </w:rPr>
        <w:t xml:space="preserve"> der Herstellung von Haushaltsgeräten. Die Vereinigung von intelligenter Technologie und Haushaltsgeräten ermöglich </w:t>
      </w:r>
      <w:proofErr w:type="spellStart"/>
      <w:r w:rsidRPr="132CFDF4">
        <w:rPr>
          <w:rStyle w:val="normaltextrun"/>
          <w:rFonts w:ascii="Arial Narrow" w:hAnsi="Arial Narrow" w:cs="Segoe UI"/>
          <w:color w:val="000000" w:themeColor="text1"/>
          <w:sz w:val="20"/>
          <w:szCs w:val="20"/>
          <w:lang w:eastAsia="zh-CN"/>
        </w:rPr>
        <w:t>Smartmi</w:t>
      </w:r>
      <w:proofErr w:type="spellEnd"/>
      <w:r w:rsidRPr="132CFDF4">
        <w:rPr>
          <w:rStyle w:val="normaltextrun"/>
          <w:rFonts w:ascii="Arial Narrow" w:hAnsi="Arial Narrow" w:cs="Segoe UI"/>
          <w:color w:val="000000" w:themeColor="text1"/>
          <w:sz w:val="20"/>
          <w:szCs w:val="20"/>
          <w:lang w:eastAsia="zh-CN"/>
        </w:rPr>
        <w:t xml:space="preserve">, sich auf die Entwicklung hochwertiger Produkte, die die Lebensqualität der Nutzer verbessern, zu konzentrieren. </w:t>
      </w:r>
      <w:proofErr w:type="spellStart"/>
      <w:r w:rsidRPr="132CFDF4">
        <w:rPr>
          <w:rStyle w:val="normaltextrun"/>
          <w:rFonts w:ascii="Arial Narrow" w:hAnsi="Arial Narrow" w:cs="Segoe UI"/>
          <w:color w:val="000000" w:themeColor="text1"/>
          <w:sz w:val="20"/>
          <w:szCs w:val="20"/>
          <w:lang w:eastAsia="zh-CN"/>
        </w:rPr>
        <w:t>Smartmi</w:t>
      </w:r>
      <w:proofErr w:type="spellEnd"/>
      <w:r w:rsidRPr="132CFDF4">
        <w:rPr>
          <w:rStyle w:val="normaltextrun"/>
          <w:rFonts w:ascii="Arial Narrow" w:hAnsi="Arial Narrow" w:cs="Segoe UI"/>
          <w:color w:val="000000" w:themeColor="text1"/>
          <w:sz w:val="20"/>
          <w:szCs w:val="20"/>
          <w:lang w:eastAsia="zh-CN"/>
        </w:rPr>
        <w:t xml:space="preserve"> ist seit Jahren die Nummer 1 in der Luftreinigungsbranche in China und wurde bereits mehrfach mit dem G Mark Award, dem </w:t>
      </w:r>
      <w:proofErr w:type="spellStart"/>
      <w:r w:rsidRPr="132CFDF4">
        <w:rPr>
          <w:rStyle w:val="normaltextrun"/>
          <w:rFonts w:ascii="Arial Narrow" w:hAnsi="Arial Narrow" w:cs="Segoe UI"/>
          <w:color w:val="000000" w:themeColor="text1"/>
          <w:sz w:val="20"/>
          <w:szCs w:val="20"/>
          <w:lang w:eastAsia="zh-CN"/>
        </w:rPr>
        <w:t>iF</w:t>
      </w:r>
      <w:proofErr w:type="spellEnd"/>
      <w:r w:rsidRPr="132CFDF4">
        <w:rPr>
          <w:rStyle w:val="normaltextrun"/>
          <w:rFonts w:ascii="Arial Narrow" w:hAnsi="Arial Narrow" w:cs="Segoe UI"/>
          <w:color w:val="000000" w:themeColor="text1"/>
          <w:sz w:val="20"/>
          <w:szCs w:val="20"/>
          <w:lang w:eastAsia="zh-CN"/>
        </w:rPr>
        <w:t xml:space="preserve"> Design Award, dem </w:t>
      </w:r>
      <w:proofErr w:type="spellStart"/>
      <w:r w:rsidRPr="132CFDF4">
        <w:rPr>
          <w:rStyle w:val="normaltextrun"/>
          <w:rFonts w:ascii="Arial Narrow" w:hAnsi="Arial Narrow" w:cs="Segoe UI"/>
          <w:color w:val="000000" w:themeColor="text1"/>
          <w:sz w:val="20"/>
          <w:szCs w:val="20"/>
          <w:lang w:eastAsia="zh-CN"/>
        </w:rPr>
        <w:t>Reddot</w:t>
      </w:r>
      <w:proofErr w:type="spellEnd"/>
      <w:r w:rsidRPr="132CFDF4">
        <w:rPr>
          <w:rStyle w:val="normaltextrun"/>
          <w:rFonts w:ascii="Arial Narrow" w:hAnsi="Arial Narrow" w:cs="Segoe UI"/>
          <w:color w:val="000000" w:themeColor="text1"/>
          <w:sz w:val="20"/>
          <w:szCs w:val="20"/>
          <w:lang w:eastAsia="zh-CN"/>
        </w:rPr>
        <w:t xml:space="preserve"> Award und dem </w:t>
      </w:r>
      <w:proofErr w:type="spellStart"/>
      <w:r w:rsidRPr="132CFDF4">
        <w:rPr>
          <w:rStyle w:val="normaltextrun"/>
          <w:rFonts w:ascii="Arial Narrow" w:hAnsi="Arial Narrow" w:cs="Segoe UI"/>
          <w:color w:val="000000" w:themeColor="text1"/>
          <w:sz w:val="20"/>
          <w:szCs w:val="20"/>
          <w:lang w:eastAsia="zh-CN"/>
        </w:rPr>
        <w:t>China’s</w:t>
      </w:r>
      <w:proofErr w:type="spellEnd"/>
      <w:r w:rsidRPr="132CFDF4">
        <w:rPr>
          <w:rStyle w:val="normaltextrun"/>
          <w:rFonts w:ascii="Arial Narrow" w:hAnsi="Arial Narrow" w:cs="Segoe UI"/>
          <w:color w:val="000000" w:themeColor="text1"/>
          <w:sz w:val="20"/>
          <w:szCs w:val="20"/>
          <w:lang w:eastAsia="zh-CN"/>
        </w:rPr>
        <w:t xml:space="preserve"> </w:t>
      </w:r>
      <w:proofErr w:type="spellStart"/>
      <w:r w:rsidRPr="132CFDF4">
        <w:rPr>
          <w:rStyle w:val="normaltextrun"/>
          <w:rFonts w:ascii="Arial Narrow" w:hAnsi="Arial Narrow" w:cs="Segoe UI"/>
          <w:color w:val="000000" w:themeColor="text1"/>
          <w:sz w:val="20"/>
          <w:szCs w:val="20"/>
          <w:lang w:eastAsia="zh-CN"/>
        </w:rPr>
        <w:t>Red</w:t>
      </w:r>
      <w:proofErr w:type="spellEnd"/>
      <w:r w:rsidRPr="132CFDF4">
        <w:rPr>
          <w:rStyle w:val="normaltextrun"/>
          <w:rFonts w:ascii="Arial Narrow" w:hAnsi="Arial Narrow" w:cs="Segoe UI"/>
          <w:color w:val="000000" w:themeColor="text1"/>
          <w:sz w:val="20"/>
          <w:szCs w:val="20"/>
          <w:lang w:eastAsia="zh-CN"/>
        </w:rPr>
        <w:t xml:space="preserve"> Star Award ausgezeichnet. Mit seinen Produkten gestaltet </w:t>
      </w:r>
      <w:proofErr w:type="spellStart"/>
      <w:r w:rsidRPr="132CFDF4">
        <w:rPr>
          <w:rStyle w:val="normaltextrun"/>
          <w:rFonts w:ascii="Arial Narrow" w:hAnsi="Arial Narrow" w:cs="Segoe UI"/>
          <w:color w:val="000000" w:themeColor="text1"/>
          <w:sz w:val="20"/>
          <w:szCs w:val="20"/>
          <w:lang w:eastAsia="zh-CN"/>
        </w:rPr>
        <w:t>Smartmi</w:t>
      </w:r>
      <w:proofErr w:type="spellEnd"/>
      <w:r w:rsidRPr="132CFDF4">
        <w:rPr>
          <w:rStyle w:val="normaltextrun"/>
          <w:rFonts w:ascii="Arial Narrow" w:hAnsi="Arial Narrow" w:cs="Segoe UI"/>
          <w:color w:val="000000" w:themeColor="text1"/>
          <w:sz w:val="20"/>
          <w:szCs w:val="20"/>
          <w:lang w:eastAsia="zh-CN"/>
        </w:rPr>
        <w:t xml:space="preserve"> die Lebensweise der Menschen kontinuierlich um. Wir bei </w:t>
      </w:r>
      <w:proofErr w:type="spellStart"/>
      <w:r w:rsidRPr="132CFDF4">
        <w:rPr>
          <w:rStyle w:val="normaltextrun"/>
          <w:rFonts w:ascii="Arial Narrow" w:hAnsi="Arial Narrow" w:cs="Segoe UI"/>
          <w:color w:val="000000" w:themeColor="text1"/>
          <w:sz w:val="20"/>
          <w:szCs w:val="20"/>
          <w:lang w:eastAsia="zh-CN"/>
        </w:rPr>
        <w:t>Smartmi</w:t>
      </w:r>
      <w:proofErr w:type="spellEnd"/>
      <w:r w:rsidRPr="132CFDF4">
        <w:rPr>
          <w:rStyle w:val="normaltextrun"/>
          <w:rFonts w:ascii="Arial Narrow" w:hAnsi="Arial Narrow" w:cs="Segoe UI"/>
          <w:color w:val="000000" w:themeColor="text1"/>
          <w:sz w:val="20"/>
          <w:szCs w:val="20"/>
          <w:lang w:eastAsia="zh-CN"/>
        </w:rPr>
        <w:t xml:space="preserve"> sind stolz darauf, Dutzende von Produkten auf den Markt zu bringen, deren Design die Branche übertrifft, deren Qualität den Standard übertrifft und deren Benutzererfahrung die Erwartungen übertrifft. Wir verfolgen unsere Vision, ein globaler Pionier bei der Verbesserung des Verbrauchs von Haushaltsgeräten zu werden.</w:t>
      </w:r>
    </w:p>
    <w:p w14:paraId="5F66DC18" w14:textId="3472B7C6" w:rsidR="5BED8B27" w:rsidRDefault="5BED8B27" w:rsidP="5BED8B27">
      <w:pPr>
        <w:rPr>
          <w:color w:val="000000" w:themeColor="text1"/>
          <w:sz w:val="20"/>
          <w:szCs w:val="20"/>
          <w:lang w:val="en-US"/>
        </w:rPr>
      </w:pPr>
    </w:p>
    <w:p w14:paraId="7A6DF3BF" w14:textId="42670997" w:rsidR="00DA7A97" w:rsidRPr="00DA7A97" w:rsidRDefault="00D31C2C" w:rsidP="00DA7A97">
      <w:pPr>
        <w:spacing w:after="120"/>
        <w:rPr>
          <w:rFonts w:ascii="Arial Narrow" w:hAnsi="Arial Narrow" w:cs="SymbolMT"/>
          <w:b/>
          <w:bCs/>
          <w:color w:val="000000"/>
          <w:sz w:val="20"/>
          <w:szCs w:val="20"/>
          <w:lang w:val="en-US"/>
        </w:rPr>
      </w:pPr>
      <w:proofErr w:type="spellStart"/>
      <w:r w:rsidRPr="132CFDF4">
        <w:rPr>
          <w:rFonts w:ascii="Arial Narrow" w:hAnsi="Arial Narrow" w:cs="SymbolMT"/>
          <w:b/>
          <w:bCs/>
          <w:color w:val="000000" w:themeColor="text1"/>
          <w:sz w:val="20"/>
          <w:szCs w:val="20"/>
          <w:lang w:val="en-US"/>
        </w:rPr>
        <w:t>Über</w:t>
      </w:r>
      <w:proofErr w:type="spellEnd"/>
      <w:r w:rsidR="00DA7A97" w:rsidRPr="132CFDF4">
        <w:rPr>
          <w:rFonts w:ascii="Arial Narrow" w:hAnsi="Arial Narrow" w:cs="SymbolMT"/>
          <w:b/>
          <w:bCs/>
          <w:color w:val="000000" w:themeColor="text1"/>
          <w:sz w:val="20"/>
          <w:szCs w:val="20"/>
          <w:lang w:val="en-US"/>
        </w:rPr>
        <w:t xml:space="preserve"> </w:t>
      </w:r>
      <w:proofErr w:type="spellStart"/>
      <w:r w:rsidR="00DA7A97" w:rsidRPr="132CFDF4">
        <w:rPr>
          <w:rFonts w:ascii="Arial Narrow" w:hAnsi="Arial Narrow" w:cs="SymbolMT"/>
          <w:b/>
          <w:bCs/>
          <w:color w:val="000000" w:themeColor="text1"/>
          <w:sz w:val="20"/>
          <w:szCs w:val="20"/>
          <w:lang w:val="en-US"/>
        </w:rPr>
        <w:t>Jya</w:t>
      </w:r>
      <w:proofErr w:type="spellEnd"/>
    </w:p>
    <w:p w14:paraId="6392F2F9" w14:textId="1C8D65E7" w:rsidR="132CFDF4" w:rsidRDefault="132CFDF4" w:rsidP="132CFDF4">
      <w:pPr>
        <w:rPr>
          <w:rFonts w:ascii="Arial Narrow" w:hAnsi="Arial Narrow" w:cs="SymbolMT"/>
          <w:color w:val="000000" w:themeColor="text1"/>
          <w:sz w:val="20"/>
          <w:szCs w:val="20"/>
        </w:rPr>
      </w:pPr>
      <w:proofErr w:type="spellStart"/>
      <w:r w:rsidRPr="132CFDF4">
        <w:rPr>
          <w:rFonts w:ascii="Arial Narrow" w:hAnsi="Arial Narrow" w:cs="SymbolMT"/>
          <w:color w:val="000000" w:themeColor="text1"/>
          <w:sz w:val="20"/>
          <w:szCs w:val="20"/>
        </w:rPr>
        <w:t>Jya</w:t>
      </w:r>
      <w:proofErr w:type="spellEnd"/>
      <w:r w:rsidRPr="132CFDF4">
        <w:rPr>
          <w:rFonts w:ascii="Arial Narrow" w:hAnsi="Arial Narrow" w:cs="SymbolMT"/>
          <w:color w:val="000000" w:themeColor="text1"/>
          <w:sz w:val="20"/>
          <w:szCs w:val="20"/>
        </w:rPr>
        <w:t xml:space="preserve">, eine professionelle </w:t>
      </w:r>
      <w:proofErr w:type="spellStart"/>
      <w:r w:rsidRPr="132CFDF4">
        <w:rPr>
          <w:rFonts w:ascii="Arial Narrow" w:hAnsi="Arial Narrow" w:cs="SymbolMT"/>
          <w:color w:val="000000" w:themeColor="text1"/>
          <w:sz w:val="20"/>
          <w:szCs w:val="20"/>
        </w:rPr>
        <w:t>Luftreinigermarke</w:t>
      </w:r>
      <w:proofErr w:type="spellEnd"/>
      <w:r w:rsidRPr="132CFDF4">
        <w:rPr>
          <w:rFonts w:ascii="Arial Narrow" w:hAnsi="Arial Narrow" w:cs="SymbolMT"/>
          <w:color w:val="000000" w:themeColor="text1"/>
          <w:sz w:val="20"/>
          <w:szCs w:val="20"/>
        </w:rPr>
        <w:t xml:space="preserve"> von </w:t>
      </w:r>
      <w:proofErr w:type="spellStart"/>
      <w:r w:rsidRPr="132CFDF4">
        <w:rPr>
          <w:rFonts w:ascii="Arial Narrow" w:hAnsi="Arial Narrow" w:cs="SymbolMT"/>
          <w:color w:val="000000" w:themeColor="text1"/>
          <w:sz w:val="20"/>
          <w:szCs w:val="20"/>
        </w:rPr>
        <w:t>Smartmi</w:t>
      </w:r>
      <w:proofErr w:type="spellEnd"/>
      <w:r w:rsidRPr="132CFDF4">
        <w:rPr>
          <w:rFonts w:ascii="Arial Narrow" w:hAnsi="Arial Narrow" w:cs="SymbolMT"/>
          <w:color w:val="000000" w:themeColor="text1"/>
          <w:sz w:val="20"/>
          <w:szCs w:val="20"/>
        </w:rPr>
        <w:t xml:space="preserve"> Tech, bietet differenzierte Luftreinigungslösungen für Familien und Unternehmen, denen gesunde Luft von Bedeutung ist, und stützt sich dabei auf die Technologieakkumulation und die Vorteile der Lieferkette von </w:t>
      </w:r>
      <w:proofErr w:type="spellStart"/>
      <w:r w:rsidRPr="132CFDF4">
        <w:rPr>
          <w:rFonts w:ascii="Arial Narrow" w:hAnsi="Arial Narrow" w:cs="SymbolMT"/>
          <w:color w:val="000000" w:themeColor="text1"/>
          <w:sz w:val="20"/>
          <w:szCs w:val="20"/>
        </w:rPr>
        <w:t>Smartmi</w:t>
      </w:r>
      <w:proofErr w:type="spellEnd"/>
      <w:r w:rsidRPr="132CFDF4">
        <w:rPr>
          <w:rFonts w:ascii="Arial Narrow" w:hAnsi="Arial Narrow" w:cs="SymbolMT"/>
          <w:color w:val="000000" w:themeColor="text1"/>
          <w:sz w:val="20"/>
          <w:szCs w:val="20"/>
        </w:rPr>
        <w:t xml:space="preserve"> Tech in diesem Bereich. Die Marke </w:t>
      </w:r>
      <w:proofErr w:type="spellStart"/>
      <w:r w:rsidRPr="132CFDF4">
        <w:rPr>
          <w:rFonts w:ascii="Arial Narrow" w:hAnsi="Arial Narrow" w:cs="SymbolMT"/>
          <w:color w:val="000000" w:themeColor="text1"/>
          <w:sz w:val="20"/>
          <w:szCs w:val="20"/>
        </w:rPr>
        <w:t>Jya</w:t>
      </w:r>
      <w:proofErr w:type="spellEnd"/>
      <w:r w:rsidRPr="132CFDF4">
        <w:rPr>
          <w:rFonts w:ascii="Arial Narrow" w:hAnsi="Arial Narrow" w:cs="SymbolMT"/>
          <w:color w:val="000000" w:themeColor="text1"/>
          <w:sz w:val="20"/>
          <w:szCs w:val="20"/>
        </w:rPr>
        <w:t xml:space="preserve"> entspringt dem tiefgreifenden Verständnis der Luftreinigungsprodukte von </w:t>
      </w:r>
      <w:proofErr w:type="spellStart"/>
      <w:r w:rsidRPr="132CFDF4">
        <w:rPr>
          <w:rFonts w:ascii="Arial Narrow" w:hAnsi="Arial Narrow" w:cs="SymbolMT"/>
          <w:color w:val="000000" w:themeColor="text1"/>
          <w:sz w:val="20"/>
          <w:szCs w:val="20"/>
        </w:rPr>
        <w:t>Smartmi</w:t>
      </w:r>
      <w:proofErr w:type="spellEnd"/>
      <w:r w:rsidRPr="132CFDF4">
        <w:rPr>
          <w:rFonts w:ascii="Arial Narrow" w:hAnsi="Arial Narrow" w:cs="SymbolMT"/>
          <w:color w:val="000000" w:themeColor="text1"/>
          <w:sz w:val="20"/>
          <w:szCs w:val="20"/>
        </w:rPr>
        <w:t xml:space="preserve"> Tech. </w:t>
      </w:r>
      <w:proofErr w:type="spellStart"/>
      <w:r w:rsidRPr="132CFDF4">
        <w:rPr>
          <w:rFonts w:ascii="Arial Narrow" w:hAnsi="Arial Narrow" w:cs="SymbolMT"/>
          <w:color w:val="000000" w:themeColor="text1"/>
          <w:sz w:val="20"/>
          <w:szCs w:val="20"/>
        </w:rPr>
        <w:t>Jya</w:t>
      </w:r>
      <w:proofErr w:type="spellEnd"/>
      <w:r w:rsidRPr="132CFDF4">
        <w:rPr>
          <w:rFonts w:ascii="Arial Narrow" w:hAnsi="Arial Narrow" w:cs="SymbolMT"/>
          <w:color w:val="000000" w:themeColor="text1"/>
          <w:sz w:val="20"/>
          <w:szCs w:val="20"/>
        </w:rPr>
        <w:t xml:space="preserve"> bietet den Nutzern eine einzigartige Erfahrung der Luftreinigung durch die kontinuierliche Anwendung von führenden Technologien und innovativem Funktionsdesign sowie der Entwicklung von Verbrauchsszenarien. </w:t>
      </w:r>
      <w:proofErr w:type="spellStart"/>
      <w:r w:rsidRPr="132CFDF4">
        <w:rPr>
          <w:rFonts w:ascii="Arial Narrow" w:hAnsi="Arial Narrow" w:cs="SymbolMT"/>
          <w:color w:val="000000" w:themeColor="text1"/>
          <w:sz w:val="20"/>
          <w:szCs w:val="20"/>
        </w:rPr>
        <w:t>Jya</w:t>
      </w:r>
      <w:proofErr w:type="spellEnd"/>
      <w:r w:rsidRPr="132CFDF4">
        <w:rPr>
          <w:rFonts w:ascii="Arial Narrow" w:hAnsi="Arial Narrow" w:cs="SymbolMT"/>
          <w:color w:val="000000" w:themeColor="text1"/>
          <w:sz w:val="20"/>
          <w:szCs w:val="20"/>
        </w:rPr>
        <w:t xml:space="preserve"> ist ein innovatives Markenunternehmen, das die Modernisierung der Branche vorantreibt. In Zukunft wird </w:t>
      </w:r>
      <w:proofErr w:type="spellStart"/>
      <w:r w:rsidRPr="132CFDF4">
        <w:rPr>
          <w:rFonts w:ascii="Arial Narrow" w:hAnsi="Arial Narrow" w:cs="SymbolMT"/>
          <w:color w:val="000000" w:themeColor="text1"/>
          <w:sz w:val="20"/>
          <w:szCs w:val="20"/>
        </w:rPr>
        <w:t>Jya</w:t>
      </w:r>
      <w:proofErr w:type="spellEnd"/>
      <w:r w:rsidRPr="132CFDF4">
        <w:rPr>
          <w:rFonts w:ascii="Arial Narrow" w:hAnsi="Arial Narrow" w:cs="SymbolMT"/>
          <w:color w:val="000000" w:themeColor="text1"/>
          <w:sz w:val="20"/>
          <w:szCs w:val="20"/>
        </w:rPr>
        <w:t xml:space="preserve"> proaktiv innovative Technologien und Anwendungen in anderen innovativen Bereichen der professionellen Luftreinigung erforschen, um die häusliche Gesundheitsumgebung der Menschen zu schützen und die verschiedenen Bedürfnisse der Lebensqualität zu erfüllen.</w:t>
      </w:r>
    </w:p>
    <w:p w14:paraId="31F53781" w14:textId="19F5E95D" w:rsidR="132CFDF4" w:rsidRDefault="132CFDF4" w:rsidP="132CFDF4">
      <w:pPr>
        <w:rPr>
          <w:color w:val="000000" w:themeColor="text1"/>
          <w:sz w:val="20"/>
          <w:szCs w:val="20"/>
        </w:rPr>
      </w:pPr>
    </w:p>
    <w:sectPr w:rsidR="132CFDF4">
      <w:headerReference w:type="defaul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644D0" w14:textId="77777777" w:rsidR="00444B5C" w:rsidRDefault="00444B5C" w:rsidP="00EE35C5">
      <w:r>
        <w:separator/>
      </w:r>
    </w:p>
  </w:endnote>
  <w:endnote w:type="continuationSeparator" w:id="0">
    <w:p w14:paraId="037E9A6B" w14:textId="77777777" w:rsidR="00444B5C" w:rsidRDefault="00444B5C" w:rsidP="00EE35C5">
      <w:r>
        <w:continuationSeparator/>
      </w:r>
    </w:p>
  </w:endnote>
  <w:endnote w:type="continuationNotice" w:id="1">
    <w:p w14:paraId="548B5E01" w14:textId="77777777" w:rsidR="00444B5C" w:rsidRDefault="00444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ymbolMT">
    <w:altName w:val="苹方-简"/>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DE9C7" w14:textId="77777777" w:rsidR="00444B5C" w:rsidRDefault="00444B5C" w:rsidP="00EE35C5">
      <w:r>
        <w:separator/>
      </w:r>
    </w:p>
  </w:footnote>
  <w:footnote w:type="continuationSeparator" w:id="0">
    <w:p w14:paraId="65B05E52" w14:textId="77777777" w:rsidR="00444B5C" w:rsidRDefault="00444B5C" w:rsidP="00EE35C5">
      <w:r>
        <w:continuationSeparator/>
      </w:r>
    </w:p>
  </w:footnote>
  <w:footnote w:type="continuationNotice" w:id="1">
    <w:p w14:paraId="601017DD" w14:textId="77777777" w:rsidR="00444B5C" w:rsidRDefault="00444B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D7940" w14:textId="4EB2E014" w:rsidR="00EE35C5" w:rsidRDefault="00EE35C5" w:rsidP="00EE35C5">
    <w:pPr>
      <w:pStyle w:val="Header"/>
      <w:jc w:val="right"/>
    </w:pPr>
    <w:r>
      <w:rPr>
        <w:noProof/>
        <w:lang w:val="en-US" w:eastAsia="zh-CN"/>
      </w:rPr>
      <w:drawing>
        <wp:anchor distT="0" distB="0" distL="114300" distR="114300" simplePos="0" relativeHeight="251658240" behindDoc="0" locked="0" layoutInCell="1" allowOverlap="1" wp14:anchorId="3F4B38A8" wp14:editId="3D95D7CA">
          <wp:simplePos x="0" y="0"/>
          <wp:positionH relativeFrom="column">
            <wp:posOffset>4208780</wp:posOffset>
          </wp:positionH>
          <wp:positionV relativeFrom="paragraph">
            <wp:posOffset>219075</wp:posOffset>
          </wp:positionV>
          <wp:extent cx="1544955" cy="147955"/>
          <wp:effectExtent l="0" t="0" r="0" b="4445"/>
          <wp:wrapThrough wrapText="bothSides">
            <wp:wrapPolygon edited="0">
              <wp:start x="0" y="0"/>
              <wp:lineTo x="0" y="19468"/>
              <wp:lineTo x="21307" y="19468"/>
              <wp:lineTo x="21307" y="0"/>
              <wp:lineTo x="0" y="0"/>
            </wp:wrapPolygon>
          </wp:wrapThrough>
          <wp:docPr id="2" name="Picture 2" descr="C:\Users\pseidel\AppData\Local\Microsoft\Windows\INetCache\Content.Word\Sensirion_Logo_RGB_gre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seidel\AppData\Local\Microsoft\Windows\INetCache\Content.Word\Sensirion_Logo_RGB_gre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4955" cy="14795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7C6922"/>
    <w:multiLevelType w:val="hybridMultilevel"/>
    <w:tmpl w:val="3B2669B2"/>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2B6D2548"/>
    <w:multiLevelType w:val="hybridMultilevel"/>
    <w:tmpl w:val="C480EAF2"/>
    <w:lvl w:ilvl="0" w:tplc="3D28890A">
      <w:numFmt w:val="bullet"/>
      <w:lvlText w:val="-"/>
      <w:lvlJc w:val="left"/>
      <w:pPr>
        <w:ind w:left="720" w:hanging="360"/>
      </w:pPr>
      <w:rPr>
        <w:rFonts w:ascii="Arial Narrow" w:eastAsia="Times New Roman" w:hAnsi="Arial Narrow" w:cs="Times New Roman"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861"/>
    <w:rsid w:val="0000324A"/>
    <w:rsid w:val="00006AC5"/>
    <w:rsid w:val="0002356E"/>
    <w:rsid w:val="0002503E"/>
    <w:rsid w:val="00026D5D"/>
    <w:rsid w:val="00050147"/>
    <w:rsid w:val="0005097D"/>
    <w:rsid w:val="00052CBC"/>
    <w:rsid w:val="00062673"/>
    <w:rsid w:val="000762F2"/>
    <w:rsid w:val="0008437E"/>
    <w:rsid w:val="00092607"/>
    <w:rsid w:val="000931BC"/>
    <w:rsid w:val="000A7DEF"/>
    <w:rsid w:val="000B552B"/>
    <w:rsid w:val="000D16CA"/>
    <w:rsid w:val="000D7E5C"/>
    <w:rsid w:val="000E041B"/>
    <w:rsid w:val="000E2133"/>
    <w:rsid w:val="000E4E8A"/>
    <w:rsid w:val="00113ABC"/>
    <w:rsid w:val="001145C4"/>
    <w:rsid w:val="001220FF"/>
    <w:rsid w:val="00131994"/>
    <w:rsid w:val="001366DD"/>
    <w:rsid w:val="00143E77"/>
    <w:rsid w:val="001448DE"/>
    <w:rsid w:val="001466B7"/>
    <w:rsid w:val="0018225E"/>
    <w:rsid w:val="0018441D"/>
    <w:rsid w:val="00193200"/>
    <w:rsid w:val="001950AF"/>
    <w:rsid w:val="00197F47"/>
    <w:rsid w:val="001A4315"/>
    <w:rsid w:val="001C0152"/>
    <w:rsid w:val="001C47D8"/>
    <w:rsid w:val="001C5742"/>
    <w:rsid w:val="001C6884"/>
    <w:rsid w:val="001D0FCB"/>
    <w:rsid w:val="001D31EB"/>
    <w:rsid w:val="001D49E3"/>
    <w:rsid w:val="001F0CF4"/>
    <w:rsid w:val="00205466"/>
    <w:rsid w:val="00216E79"/>
    <w:rsid w:val="0022188B"/>
    <w:rsid w:val="00231005"/>
    <w:rsid w:val="0023118F"/>
    <w:rsid w:val="00236D34"/>
    <w:rsid w:val="00240287"/>
    <w:rsid w:val="00242D2B"/>
    <w:rsid w:val="0024407F"/>
    <w:rsid w:val="00247AA5"/>
    <w:rsid w:val="00247BCF"/>
    <w:rsid w:val="00252507"/>
    <w:rsid w:val="002717C0"/>
    <w:rsid w:val="00272A02"/>
    <w:rsid w:val="00272D73"/>
    <w:rsid w:val="00274280"/>
    <w:rsid w:val="00291622"/>
    <w:rsid w:val="002B1B18"/>
    <w:rsid w:val="002B691B"/>
    <w:rsid w:val="002C56E6"/>
    <w:rsid w:val="002E1579"/>
    <w:rsid w:val="00301D87"/>
    <w:rsid w:val="00306BEA"/>
    <w:rsid w:val="003203BC"/>
    <w:rsid w:val="003279C6"/>
    <w:rsid w:val="00327BB8"/>
    <w:rsid w:val="003358A3"/>
    <w:rsid w:val="003407C9"/>
    <w:rsid w:val="00362CCB"/>
    <w:rsid w:val="00376F78"/>
    <w:rsid w:val="00395DB9"/>
    <w:rsid w:val="003B39FF"/>
    <w:rsid w:val="003B692B"/>
    <w:rsid w:val="003C4B91"/>
    <w:rsid w:val="003C506F"/>
    <w:rsid w:val="003E5414"/>
    <w:rsid w:val="003F0BFD"/>
    <w:rsid w:val="003F2AC2"/>
    <w:rsid w:val="003F3F89"/>
    <w:rsid w:val="00406215"/>
    <w:rsid w:val="004100B0"/>
    <w:rsid w:val="0042396B"/>
    <w:rsid w:val="00425A18"/>
    <w:rsid w:val="0043094C"/>
    <w:rsid w:val="0044088F"/>
    <w:rsid w:val="00444B5C"/>
    <w:rsid w:val="004451BC"/>
    <w:rsid w:val="00446CAF"/>
    <w:rsid w:val="00476ECC"/>
    <w:rsid w:val="004953E5"/>
    <w:rsid w:val="004C3A46"/>
    <w:rsid w:val="004E64C5"/>
    <w:rsid w:val="004F0548"/>
    <w:rsid w:val="004F7010"/>
    <w:rsid w:val="004F70A6"/>
    <w:rsid w:val="005005B8"/>
    <w:rsid w:val="0050502F"/>
    <w:rsid w:val="00511691"/>
    <w:rsid w:val="005130FC"/>
    <w:rsid w:val="0051404C"/>
    <w:rsid w:val="00516FFE"/>
    <w:rsid w:val="00521861"/>
    <w:rsid w:val="0052269D"/>
    <w:rsid w:val="005321D7"/>
    <w:rsid w:val="005324DE"/>
    <w:rsid w:val="00543D4E"/>
    <w:rsid w:val="005501ED"/>
    <w:rsid w:val="0056127A"/>
    <w:rsid w:val="005951CB"/>
    <w:rsid w:val="005A3C1D"/>
    <w:rsid w:val="005A6F4C"/>
    <w:rsid w:val="005B3955"/>
    <w:rsid w:val="005D60B7"/>
    <w:rsid w:val="005D7BB4"/>
    <w:rsid w:val="005F735D"/>
    <w:rsid w:val="00613D0C"/>
    <w:rsid w:val="00641212"/>
    <w:rsid w:val="00645360"/>
    <w:rsid w:val="006574BA"/>
    <w:rsid w:val="00665B55"/>
    <w:rsid w:val="006731F0"/>
    <w:rsid w:val="006741A0"/>
    <w:rsid w:val="00691CF7"/>
    <w:rsid w:val="00697A3B"/>
    <w:rsid w:val="006A594E"/>
    <w:rsid w:val="006B631E"/>
    <w:rsid w:val="006C296D"/>
    <w:rsid w:val="006D2E91"/>
    <w:rsid w:val="006D7DEC"/>
    <w:rsid w:val="006E3952"/>
    <w:rsid w:val="006E5FA2"/>
    <w:rsid w:val="006E67E7"/>
    <w:rsid w:val="006E7619"/>
    <w:rsid w:val="00711005"/>
    <w:rsid w:val="00720F92"/>
    <w:rsid w:val="00725B1F"/>
    <w:rsid w:val="007272C0"/>
    <w:rsid w:val="007316EA"/>
    <w:rsid w:val="00733920"/>
    <w:rsid w:val="00745784"/>
    <w:rsid w:val="00746D69"/>
    <w:rsid w:val="00750004"/>
    <w:rsid w:val="00763CC3"/>
    <w:rsid w:val="007709DA"/>
    <w:rsid w:val="00773DE6"/>
    <w:rsid w:val="00786F15"/>
    <w:rsid w:val="007A577D"/>
    <w:rsid w:val="007A603F"/>
    <w:rsid w:val="007B2074"/>
    <w:rsid w:val="007B3A48"/>
    <w:rsid w:val="007F670C"/>
    <w:rsid w:val="0080013A"/>
    <w:rsid w:val="00812613"/>
    <w:rsid w:val="0082355B"/>
    <w:rsid w:val="008256B8"/>
    <w:rsid w:val="00825EB7"/>
    <w:rsid w:val="0083147C"/>
    <w:rsid w:val="00831848"/>
    <w:rsid w:val="0084181A"/>
    <w:rsid w:val="00845BDA"/>
    <w:rsid w:val="008542FA"/>
    <w:rsid w:val="008574F2"/>
    <w:rsid w:val="0087752F"/>
    <w:rsid w:val="008D1D23"/>
    <w:rsid w:val="008E4B6E"/>
    <w:rsid w:val="008F12E2"/>
    <w:rsid w:val="008F5CEE"/>
    <w:rsid w:val="009063D5"/>
    <w:rsid w:val="009063DF"/>
    <w:rsid w:val="00906E0C"/>
    <w:rsid w:val="00911F70"/>
    <w:rsid w:val="0092684F"/>
    <w:rsid w:val="00936E78"/>
    <w:rsid w:val="009379C4"/>
    <w:rsid w:val="009509EA"/>
    <w:rsid w:val="0095250E"/>
    <w:rsid w:val="009655E2"/>
    <w:rsid w:val="00971476"/>
    <w:rsid w:val="00980983"/>
    <w:rsid w:val="00991AAF"/>
    <w:rsid w:val="009965B7"/>
    <w:rsid w:val="009C0110"/>
    <w:rsid w:val="009E22F5"/>
    <w:rsid w:val="009E5C12"/>
    <w:rsid w:val="009E75F9"/>
    <w:rsid w:val="009F3B9D"/>
    <w:rsid w:val="009F652D"/>
    <w:rsid w:val="009F6E28"/>
    <w:rsid w:val="00A0747F"/>
    <w:rsid w:val="00A274C6"/>
    <w:rsid w:val="00A32786"/>
    <w:rsid w:val="00A35464"/>
    <w:rsid w:val="00A37ADB"/>
    <w:rsid w:val="00A54C7D"/>
    <w:rsid w:val="00A71D3E"/>
    <w:rsid w:val="00A851D3"/>
    <w:rsid w:val="00A85421"/>
    <w:rsid w:val="00A8771A"/>
    <w:rsid w:val="00A91C32"/>
    <w:rsid w:val="00A97B11"/>
    <w:rsid w:val="00AC104A"/>
    <w:rsid w:val="00AE19B0"/>
    <w:rsid w:val="00AE43C1"/>
    <w:rsid w:val="00AF1998"/>
    <w:rsid w:val="00B12F86"/>
    <w:rsid w:val="00B2259B"/>
    <w:rsid w:val="00B331D0"/>
    <w:rsid w:val="00B34C2D"/>
    <w:rsid w:val="00B37D4C"/>
    <w:rsid w:val="00B42107"/>
    <w:rsid w:val="00B51BDA"/>
    <w:rsid w:val="00B67556"/>
    <w:rsid w:val="00BA2DCD"/>
    <w:rsid w:val="00BA36F2"/>
    <w:rsid w:val="00BA6E8E"/>
    <w:rsid w:val="00BB3791"/>
    <w:rsid w:val="00BB7A7B"/>
    <w:rsid w:val="00BD0DA0"/>
    <w:rsid w:val="00BE0717"/>
    <w:rsid w:val="00BE3928"/>
    <w:rsid w:val="00C122A0"/>
    <w:rsid w:val="00C148CF"/>
    <w:rsid w:val="00C35C6A"/>
    <w:rsid w:val="00C44D76"/>
    <w:rsid w:val="00C463B1"/>
    <w:rsid w:val="00C4648A"/>
    <w:rsid w:val="00C50F03"/>
    <w:rsid w:val="00C61328"/>
    <w:rsid w:val="00C72032"/>
    <w:rsid w:val="00C86D26"/>
    <w:rsid w:val="00CA2763"/>
    <w:rsid w:val="00CA286F"/>
    <w:rsid w:val="00CA3E0A"/>
    <w:rsid w:val="00CA426E"/>
    <w:rsid w:val="00CB11E0"/>
    <w:rsid w:val="00CB1A52"/>
    <w:rsid w:val="00CC21F3"/>
    <w:rsid w:val="00CC45E4"/>
    <w:rsid w:val="00CE0549"/>
    <w:rsid w:val="00CE74B9"/>
    <w:rsid w:val="00CF045F"/>
    <w:rsid w:val="00CF50AD"/>
    <w:rsid w:val="00CF5AF5"/>
    <w:rsid w:val="00CF6D0C"/>
    <w:rsid w:val="00D06822"/>
    <w:rsid w:val="00D12508"/>
    <w:rsid w:val="00D21027"/>
    <w:rsid w:val="00D30088"/>
    <w:rsid w:val="00D30A8B"/>
    <w:rsid w:val="00D31C2C"/>
    <w:rsid w:val="00D53B27"/>
    <w:rsid w:val="00D604F8"/>
    <w:rsid w:val="00D61627"/>
    <w:rsid w:val="00D6498C"/>
    <w:rsid w:val="00D6689D"/>
    <w:rsid w:val="00D755F7"/>
    <w:rsid w:val="00D86DEE"/>
    <w:rsid w:val="00D87179"/>
    <w:rsid w:val="00DA1CE7"/>
    <w:rsid w:val="00DA6521"/>
    <w:rsid w:val="00DA7A97"/>
    <w:rsid w:val="00DB66DA"/>
    <w:rsid w:val="00DC1CB0"/>
    <w:rsid w:val="00DD0A3D"/>
    <w:rsid w:val="00DD28BB"/>
    <w:rsid w:val="00DE2120"/>
    <w:rsid w:val="00DE51B6"/>
    <w:rsid w:val="00E02988"/>
    <w:rsid w:val="00E02DC1"/>
    <w:rsid w:val="00E13B60"/>
    <w:rsid w:val="00E25692"/>
    <w:rsid w:val="00E30AC3"/>
    <w:rsid w:val="00E43E99"/>
    <w:rsid w:val="00E50BB5"/>
    <w:rsid w:val="00E67412"/>
    <w:rsid w:val="00E861CF"/>
    <w:rsid w:val="00E86571"/>
    <w:rsid w:val="00E96EF4"/>
    <w:rsid w:val="00E97A45"/>
    <w:rsid w:val="00EA004E"/>
    <w:rsid w:val="00EA6275"/>
    <w:rsid w:val="00EC4FDD"/>
    <w:rsid w:val="00EC6578"/>
    <w:rsid w:val="00EC6B37"/>
    <w:rsid w:val="00ED722E"/>
    <w:rsid w:val="00EE35C5"/>
    <w:rsid w:val="00F108FB"/>
    <w:rsid w:val="00F13975"/>
    <w:rsid w:val="00F3225D"/>
    <w:rsid w:val="00F45A8A"/>
    <w:rsid w:val="00F463B3"/>
    <w:rsid w:val="00F46C69"/>
    <w:rsid w:val="00F55550"/>
    <w:rsid w:val="00F61051"/>
    <w:rsid w:val="00F84627"/>
    <w:rsid w:val="00F94946"/>
    <w:rsid w:val="00FB02F5"/>
    <w:rsid w:val="00FB2532"/>
    <w:rsid w:val="00FB38CD"/>
    <w:rsid w:val="00FD5D0F"/>
    <w:rsid w:val="00FE0958"/>
    <w:rsid w:val="010DEB4A"/>
    <w:rsid w:val="0161753E"/>
    <w:rsid w:val="018D026B"/>
    <w:rsid w:val="02DA3090"/>
    <w:rsid w:val="0391998F"/>
    <w:rsid w:val="074E03D6"/>
    <w:rsid w:val="08760098"/>
    <w:rsid w:val="091DF689"/>
    <w:rsid w:val="09F70DBE"/>
    <w:rsid w:val="0AA10D29"/>
    <w:rsid w:val="0BC49046"/>
    <w:rsid w:val="0D4DA640"/>
    <w:rsid w:val="0E019B9F"/>
    <w:rsid w:val="0E144067"/>
    <w:rsid w:val="0E9C9482"/>
    <w:rsid w:val="0EDD0282"/>
    <w:rsid w:val="0F44F75E"/>
    <w:rsid w:val="10DB6CD5"/>
    <w:rsid w:val="130DF5DD"/>
    <w:rsid w:val="13202DA1"/>
    <w:rsid w:val="132CFDF4"/>
    <w:rsid w:val="13EDDFB6"/>
    <w:rsid w:val="13EF7490"/>
    <w:rsid w:val="1467D479"/>
    <w:rsid w:val="148C8673"/>
    <w:rsid w:val="14AC9101"/>
    <w:rsid w:val="1519DFB4"/>
    <w:rsid w:val="16A33D73"/>
    <w:rsid w:val="178BCCB2"/>
    <w:rsid w:val="189472ED"/>
    <w:rsid w:val="189CA04A"/>
    <w:rsid w:val="1A164329"/>
    <w:rsid w:val="1B08DC66"/>
    <w:rsid w:val="1CF92531"/>
    <w:rsid w:val="1D19AAED"/>
    <w:rsid w:val="1D4252BA"/>
    <w:rsid w:val="1DBE2CA8"/>
    <w:rsid w:val="1E146869"/>
    <w:rsid w:val="1E257142"/>
    <w:rsid w:val="1F63BCE0"/>
    <w:rsid w:val="1F94D1EC"/>
    <w:rsid w:val="1FE6E93F"/>
    <w:rsid w:val="1FFD66E8"/>
    <w:rsid w:val="201F68D9"/>
    <w:rsid w:val="206DF9C8"/>
    <w:rsid w:val="20C702E6"/>
    <w:rsid w:val="20EB40A8"/>
    <w:rsid w:val="214C092B"/>
    <w:rsid w:val="2280137D"/>
    <w:rsid w:val="22BA21E5"/>
    <w:rsid w:val="22FA6E66"/>
    <w:rsid w:val="249EC8C7"/>
    <w:rsid w:val="25467DE7"/>
    <w:rsid w:val="2656DEE7"/>
    <w:rsid w:val="26C1EF16"/>
    <w:rsid w:val="28A1F618"/>
    <w:rsid w:val="290079E5"/>
    <w:rsid w:val="2934B694"/>
    <w:rsid w:val="2962C6C7"/>
    <w:rsid w:val="298C2EEE"/>
    <w:rsid w:val="2A2C76F5"/>
    <w:rsid w:val="2A4839BA"/>
    <w:rsid w:val="2AC9E9FE"/>
    <w:rsid w:val="2B3FCEEB"/>
    <w:rsid w:val="2BB5BF6B"/>
    <w:rsid w:val="2EA6B37F"/>
    <w:rsid w:val="2F4166E4"/>
    <w:rsid w:val="2FD6610C"/>
    <w:rsid w:val="30F7CE49"/>
    <w:rsid w:val="32C36E42"/>
    <w:rsid w:val="33FF6550"/>
    <w:rsid w:val="3414D807"/>
    <w:rsid w:val="3423647A"/>
    <w:rsid w:val="35133330"/>
    <w:rsid w:val="3641D7C1"/>
    <w:rsid w:val="3740F4D6"/>
    <w:rsid w:val="37537951"/>
    <w:rsid w:val="37B117D5"/>
    <w:rsid w:val="382A035A"/>
    <w:rsid w:val="38B91943"/>
    <w:rsid w:val="38D676DB"/>
    <w:rsid w:val="3941DD30"/>
    <w:rsid w:val="39518553"/>
    <w:rsid w:val="39D1A471"/>
    <w:rsid w:val="3AEE16D9"/>
    <w:rsid w:val="3B64CE0E"/>
    <w:rsid w:val="3D598506"/>
    <w:rsid w:val="3D865761"/>
    <w:rsid w:val="3E6CF0C7"/>
    <w:rsid w:val="3F0B717D"/>
    <w:rsid w:val="40203F5D"/>
    <w:rsid w:val="407E4BDE"/>
    <w:rsid w:val="416BD6E0"/>
    <w:rsid w:val="429718F6"/>
    <w:rsid w:val="42E00061"/>
    <w:rsid w:val="435CA57C"/>
    <w:rsid w:val="44041B72"/>
    <w:rsid w:val="447F96ED"/>
    <w:rsid w:val="450F7C2B"/>
    <w:rsid w:val="464BCC7A"/>
    <w:rsid w:val="46D8BC11"/>
    <w:rsid w:val="48992B66"/>
    <w:rsid w:val="4AA22ADB"/>
    <w:rsid w:val="4B0EC139"/>
    <w:rsid w:val="4DDC4518"/>
    <w:rsid w:val="4E4E6EFA"/>
    <w:rsid w:val="4E7F2319"/>
    <w:rsid w:val="4EA4D1D4"/>
    <w:rsid w:val="5049F4B6"/>
    <w:rsid w:val="508BC7B2"/>
    <w:rsid w:val="52796DB1"/>
    <w:rsid w:val="52B6C87C"/>
    <w:rsid w:val="5482EB88"/>
    <w:rsid w:val="556C8F22"/>
    <w:rsid w:val="5593099E"/>
    <w:rsid w:val="55DBFD36"/>
    <w:rsid w:val="56BBC927"/>
    <w:rsid w:val="5761F5E0"/>
    <w:rsid w:val="58652E3D"/>
    <w:rsid w:val="587E2672"/>
    <w:rsid w:val="58A42FE4"/>
    <w:rsid w:val="58EB6071"/>
    <w:rsid w:val="5A400045"/>
    <w:rsid w:val="5BED8B27"/>
    <w:rsid w:val="5C18A7F6"/>
    <w:rsid w:val="5C29245A"/>
    <w:rsid w:val="5E1D2027"/>
    <w:rsid w:val="5ECA89FD"/>
    <w:rsid w:val="5ED1E852"/>
    <w:rsid w:val="5ED29EA7"/>
    <w:rsid w:val="5F906ADA"/>
    <w:rsid w:val="60665A5E"/>
    <w:rsid w:val="607E8B67"/>
    <w:rsid w:val="60D97C99"/>
    <w:rsid w:val="637AAD0F"/>
    <w:rsid w:val="63B1D5EA"/>
    <w:rsid w:val="648141F2"/>
    <w:rsid w:val="64D10C5B"/>
    <w:rsid w:val="64DAA57E"/>
    <w:rsid w:val="650D32A6"/>
    <w:rsid w:val="660877DF"/>
    <w:rsid w:val="661BAD56"/>
    <w:rsid w:val="668BE864"/>
    <w:rsid w:val="679E450E"/>
    <w:rsid w:val="67EEA2FC"/>
    <w:rsid w:val="68F15B0C"/>
    <w:rsid w:val="69D007D6"/>
    <w:rsid w:val="69D54882"/>
    <w:rsid w:val="6A7B93D4"/>
    <w:rsid w:val="6B18069E"/>
    <w:rsid w:val="6D1F598C"/>
    <w:rsid w:val="6D7851A1"/>
    <w:rsid w:val="6DB8983F"/>
    <w:rsid w:val="6EC448B8"/>
    <w:rsid w:val="6EEF8F95"/>
    <w:rsid w:val="6F331EE8"/>
    <w:rsid w:val="701ECF55"/>
    <w:rsid w:val="70250929"/>
    <w:rsid w:val="71A5C532"/>
    <w:rsid w:val="7269237A"/>
    <w:rsid w:val="728BD5EB"/>
    <w:rsid w:val="7378A7DA"/>
    <w:rsid w:val="7389243E"/>
    <w:rsid w:val="747B4902"/>
    <w:rsid w:val="74EAADBD"/>
    <w:rsid w:val="77C2B457"/>
    <w:rsid w:val="78A6E43A"/>
    <w:rsid w:val="78B7B979"/>
    <w:rsid w:val="798228D7"/>
    <w:rsid w:val="7A81E461"/>
    <w:rsid w:val="7AE3FEC1"/>
    <w:rsid w:val="7B54917B"/>
    <w:rsid w:val="7B59EF41"/>
    <w:rsid w:val="7C307142"/>
    <w:rsid w:val="7C41FC2C"/>
    <w:rsid w:val="7C6D328A"/>
    <w:rsid w:val="7D3AAC96"/>
    <w:rsid w:val="7D412A24"/>
    <w:rsid w:val="7DB25528"/>
  </w:rsids>
  <m:mathPr>
    <m:mathFont m:val="Cambria Math"/>
    <m:brkBin m:val="before"/>
    <m:brkBinSub m:val="--"/>
    <m:smallFrac m:val="0"/>
    <m:dispDef/>
    <m:lMargin m:val="0"/>
    <m:rMargin m:val="0"/>
    <m:defJc m:val="centerGroup"/>
    <m:wrapIndent m:val="1440"/>
    <m:intLim m:val="subSup"/>
    <m:naryLim m:val="undOvr"/>
  </m:mathPr>
  <w:themeFontLang w:val="de-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4AA2C3"/>
  <w15:chartTrackingRefBased/>
  <w15:docId w15:val="{9198A720-D722-40EC-86FB-B6902F628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861"/>
    <w:rPr>
      <w:rFonts w:ascii="Times New Roman" w:eastAsia="Times New Roman" w:hAnsi="Times New Roman" w:cs="Times New Roman"/>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21861"/>
    <w:rPr>
      <w:sz w:val="16"/>
      <w:szCs w:val="16"/>
    </w:rPr>
  </w:style>
  <w:style w:type="paragraph" w:styleId="CommentText">
    <w:name w:val="annotation text"/>
    <w:basedOn w:val="Normal"/>
    <w:link w:val="CommentTextChar"/>
    <w:uiPriority w:val="99"/>
    <w:unhideWhenUsed/>
    <w:rsid w:val="00521861"/>
    <w:rPr>
      <w:sz w:val="20"/>
      <w:szCs w:val="20"/>
    </w:rPr>
  </w:style>
  <w:style w:type="character" w:customStyle="1" w:styleId="CommentTextChar">
    <w:name w:val="Comment Text Char"/>
    <w:basedOn w:val="DefaultParagraphFont"/>
    <w:link w:val="CommentText"/>
    <w:uiPriority w:val="99"/>
    <w:rsid w:val="00521861"/>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521861"/>
    <w:rPr>
      <w:b/>
      <w:bCs/>
    </w:rPr>
  </w:style>
  <w:style w:type="character" w:customStyle="1" w:styleId="CommentSubjectChar">
    <w:name w:val="Comment Subject Char"/>
    <w:basedOn w:val="CommentTextChar"/>
    <w:link w:val="CommentSubject"/>
    <w:uiPriority w:val="99"/>
    <w:semiHidden/>
    <w:rsid w:val="00521861"/>
    <w:rPr>
      <w:rFonts w:ascii="Times New Roman" w:eastAsia="Times New Roman" w:hAnsi="Times New Roman" w:cs="Times New Roman"/>
      <w:b/>
      <w:bCs/>
      <w:sz w:val="20"/>
      <w:szCs w:val="20"/>
      <w:lang w:eastAsia="de-DE"/>
    </w:rPr>
  </w:style>
  <w:style w:type="paragraph" w:styleId="Revision">
    <w:name w:val="Revision"/>
    <w:hidden/>
    <w:uiPriority w:val="99"/>
    <w:semiHidden/>
    <w:rsid w:val="00A85421"/>
    <w:rPr>
      <w:rFonts w:ascii="Times New Roman" w:eastAsia="Times New Roman" w:hAnsi="Times New Roman" w:cs="Times New Roman"/>
      <w:lang w:eastAsia="de-DE"/>
    </w:rPr>
  </w:style>
  <w:style w:type="paragraph" w:styleId="Header">
    <w:name w:val="header"/>
    <w:basedOn w:val="Normal"/>
    <w:link w:val="HeaderChar"/>
    <w:uiPriority w:val="99"/>
    <w:unhideWhenUsed/>
    <w:rsid w:val="00EE35C5"/>
    <w:pPr>
      <w:tabs>
        <w:tab w:val="center" w:pos="4513"/>
        <w:tab w:val="right" w:pos="9026"/>
      </w:tabs>
    </w:pPr>
  </w:style>
  <w:style w:type="character" w:customStyle="1" w:styleId="HeaderChar">
    <w:name w:val="Header Char"/>
    <w:basedOn w:val="DefaultParagraphFont"/>
    <w:link w:val="Header"/>
    <w:uiPriority w:val="99"/>
    <w:rsid w:val="00EE35C5"/>
    <w:rPr>
      <w:rFonts w:ascii="Times New Roman" w:eastAsia="Times New Roman" w:hAnsi="Times New Roman" w:cs="Times New Roman"/>
      <w:lang w:eastAsia="de-DE"/>
    </w:rPr>
  </w:style>
  <w:style w:type="paragraph" w:styleId="Footer">
    <w:name w:val="footer"/>
    <w:basedOn w:val="Normal"/>
    <w:link w:val="FooterChar"/>
    <w:uiPriority w:val="99"/>
    <w:unhideWhenUsed/>
    <w:rsid w:val="00EE35C5"/>
    <w:pPr>
      <w:tabs>
        <w:tab w:val="center" w:pos="4513"/>
        <w:tab w:val="right" w:pos="9026"/>
      </w:tabs>
    </w:pPr>
  </w:style>
  <w:style w:type="character" w:customStyle="1" w:styleId="FooterChar">
    <w:name w:val="Footer Char"/>
    <w:basedOn w:val="DefaultParagraphFont"/>
    <w:link w:val="Footer"/>
    <w:uiPriority w:val="99"/>
    <w:rsid w:val="00EE35C5"/>
    <w:rPr>
      <w:rFonts w:ascii="Times New Roman" w:eastAsia="Times New Roman" w:hAnsi="Times New Roman" w:cs="Times New Roman"/>
      <w:lang w:eastAsia="de-DE"/>
    </w:rPr>
  </w:style>
  <w:style w:type="paragraph" w:styleId="ListParagraph">
    <w:name w:val="List Paragraph"/>
    <w:basedOn w:val="Normal"/>
    <w:uiPriority w:val="34"/>
    <w:qFormat/>
    <w:rsid w:val="001F0CF4"/>
    <w:pPr>
      <w:ind w:left="720"/>
      <w:contextualSpacing/>
    </w:pPr>
  </w:style>
  <w:style w:type="character" w:styleId="Hyperlink">
    <w:name w:val="Hyperlink"/>
    <w:basedOn w:val="DefaultParagraphFont"/>
    <w:uiPriority w:val="99"/>
    <w:unhideWhenUsed/>
    <w:rsid w:val="000E041B"/>
    <w:rPr>
      <w:color w:val="0563C1" w:themeColor="hyperlink"/>
      <w:u w:val="single"/>
    </w:rPr>
  </w:style>
  <w:style w:type="character" w:styleId="UnresolvedMention">
    <w:name w:val="Unresolved Mention"/>
    <w:basedOn w:val="DefaultParagraphFont"/>
    <w:uiPriority w:val="99"/>
    <w:unhideWhenUsed/>
    <w:rsid w:val="000E041B"/>
    <w:rPr>
      <w:color w:val="605E5C"/>
      <w:shd w:val="clear" w:color="auto" w:fill="E1DFDD"/>
    </w:rPr>
  </w:style>
  <w:style w:type="paragraph" w:styleId="NormalWeb">
    <w:name w:val="Normal (Web)"/>
    <w:basedOn w:val="Normal"/>
    <w:uiPriority w:val="99"/>
    <w:unhideWhenUsed/>
    <w:rsid w:val="003C4B91"/>
    <w:pPr>
      <w:spacing w:before="100" w:beforeAutospacing="1" w:after="100" w:afterAutospacing="1"/>
    </w:pPr>
    <w:rPr>
      <w:rFonts w:ascii="SimSun" w:eastAsia="SimSun" w:hAnsi="SimSun" w:cs="SimSun"/>
      <w:lang w:val="en-US" w:eastAsia="zh-CN"/>
    </w:rPr>
  </w:style>
  <w:style w:type="character" w:styleId="Mention">
    <w:name w:val="Mention"/>
    <w:basedOn w:val="DefaultParagraphFont"/>
    <w:uiPriority w:val="99"/>
    <w:unhideWhenUsed/>
    <w:rsid w:val="009F6E28"/>
    <w:rPr>
      <w:color w:val="2B579A"/>
      <w:shd w:val="clear" w:color="auto" w:fill="E1DFDD"/>
    </w:rPr>
  </w:style>
  <w:style w:type="paragraph" w:customStyle="1" w:styleId="paragraph">
    <w:name w:val="paragraph"/>
    <w:basedOn w:val="Normal"/>
    <w:rsid w:val="009063D5"/>
    <w:pPr>
      <w:spacing w:before="100" w:beforeAutospacing="1" w:after="100" w:afterAutospacing="1"/>
    </w:pPr>
    <w:rPr>
      <w:lang w:eastAsia="zh-CN"/>
    </w:rPr>
  </w:style>
  <w:style w:type="character" w:customStyle="1" w:styleId="normaltextrun">
    <w:name w:val="normaltextrun"/>
    <w:basedOn w:val="DefaultParagraphFont"/>
    <w:rsid w:val="009063D5"/>
  </w:style>
  <w:style w:type="character" w:customStyle="1" w:styleId="eop">
    <w:name w:val="eop"/>
    <w:basedOn w:val="DefaultParagraphFont"/>
    <w:rsid w:val="009063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00735">
      <w:bodyDiv w:val="1"/>
      <w:marLeft w:val="0"/>
      <w:marRight w:val="0"/>
      <w:marTop w:val="0"/>
      <w:marBottom w:val="0"/>
      <w:divBdr>
        <w:top w:val="none" w:sz="0" w:space="0" w:color="auto"/>
        <w:left w:val="none" w:sz="0" w:space="0" w:color="auto"/>
        <w:bottom w:val="none" w:sz="0" w:space="0" w:color="auto"/>
        <w:right w:val="none" w:sz="0" w:space="0" w:color="auto"/>
      </w:divBdr>
      <w:divsChild>
        <w:div w:id="866218949">
          <w:marLeft w:val="0"/>
          <w:marRight w:val="0"/>
          <w:marTop w:val="0"/>
          <w:marBottom w:val="0"/>
          <w:divBdr>
            <w:top w:val="none" w:sz="0" w:space="0" w:color="auto"/>
            <w:left w:val="none" w:sz="0" w:space="0" w:color="auto"/>
            <w:bottom w:val="none" w:sz="0" w:space="0" w:color="auto"/>
            <w:right w:val="none" w:sz="0" w:space="0" w:color="auto"/>
          </w:divBdr>
        </w:div>
      </w:divsChild>
    </w:div>
    <w:div w:id="438063225">
      <w:bodyDiv w:val="1"/>
      <w:marLeft w:val="0"/>
      <w:marRight w:val="0"/>
      <w:marTop w:val="0"/>
      <w:marBottom w:val="0"/>
      <w:divBdr>
        <w:top w:val="none" w:sz="0" w:space="0" w:color="auto"/>
        <w:left w:val="none" w:sz="0" w:space="0" w:color="auto"/>
        <w:bottom w:val="none" w:sz="0" w:space="0" w:color="auto"/>
        <w:right w:val="none" w:sz="0" w:space="0" w:color="auto"/>
      </w:divBdr>
      <w:divsChild>
        <w:div w:id="1772310527">
          <w:marLeft w:val="0"/>
          <w:marRight w:val="0"/>
          <w:marTop w:val="0"/>
          <w:marBottom w:val="0"/>
          <w:divBdr>
            <w:top w:val="none" w:sz="0" w:space="0" w:color="auto"/>
            <w:left w:val="none" w:sz="0" w:space="0" w:color="auto"/>
            <w:bottom w:val="none" w:sz="0" w:space="0" w:color="auto"/>
            <w:right w:val="none" w:sz="0" w:space="0" w:color="auto"/>
          </w:divBdr>
        </w:div>
      </w:divsChild>
    </w:div>
    <w:div w:id="977801583">
      <w:bodyDiv w:val="1"/>
      <w:marLeft w:val="0"/>
      <w:marRight w:val="0"/>
      <w:marTop w:val="0"/>
      <w:marBottom w:val="0"/>
      <w:divBdr>
        <w:top w:val="none" w:sz="0" w:space="0" w:color="auto"/>
        <w:left w:val="none" w:sz="0" w:space="0" w:color="auto"/>
        <w:bottom w:val="none" w:sz="0" w:space="0" w:color="auto"/>
        <w:right w:val="none" w:sz="0" w:space="0" w:color="auto"/>
      </w:divBdr>
      <w:divsChild>
        <w:div w:id="24141048">
          <w:marLeft w:val="0"/>
          <w:marRight w:val="0"/>
          <w:marTop w:val="0"/>
          <w:marBottom w:val="0"/>
          <w:divBdr>
            <w:top w:val="none" w:sz="0" w:space="0" w:color="auto"/>
            <w:left w:val="none" w:sz="0" w:space="0" w:color="auto"/>
            <w:bottom w:val="none" w:sz="0" w:space="0" w:color="auto"/>
            <w:right w:val="none" w:sz="0" w:space="0" w:color="auto"/>
          </w:divBdr>
        </w:div>
      </w:divsChild>
    </w:div>
    <w:div w:id="1178692010">
      <w:bodyDiv w:val="1"/>
      <w:marLeft w:val="0"/>
      <w:marRight w:val="0"/>
      <w:marTop w:val="0"/>
      <w:marBottom w:val="0"/>
      <w:divBdr>
        <w:top w:val="none" w:sz="0" w:space="0" w:color="auto"/>
        <w:left w:val="none" w:sz="0" w:space="0" w:color="auto"/>
        <w:bottom w:val="none" w:sz="0" w:space="0" w:color="auto"/>
        <w:right w:val="none" w:sz="0" w:space="0" w:color="auto"/>
      </w:divBdr>
      <w:divsChild>
        <w:div w:id="1663898337">
          <w:marLeft w:val="0"/>
          <w:marRight w:val="0"/>
          <w:marTop w:val="0"/>
          <w:marBottom w:val="0"/>
          <w:divBdr>
            <w:top w:val="none" w:sz="0" w:space="0" w:color="auto"/>
            <w:left w:val="none" w:sz="0" w:space="0" w:color="auto"/>
            <w:bottom w:val="none" w:sz="0" w:space="0" w:color="auto"/>
            <w:right w:val="none" w:sz="0" w:space="0" w:color="auto"/>
          </w:divBdr>
        </w:div>
      </w:divsChild>
    </w:div>
    <w:div w:id="1279988874">
      <w:bodyDiv w:val="1"/>
      <w:marLeft w:val="0"/>
      <w:marRight w:val="0"/>
      <w:marTop w:val="0"/>
      <w:marBottom w:val="0"/>
      <w:divBdr>
        <w:top w:val="none" w:sz="0" w:space="0" w:color="auto"/>
        <w:left w:val="none" w:sz="0" w:space="0" w:color="auto"/>
        <w:bottom w:val="none" w:sz="0" w:space="0" w:color="auto"/>
        <w:right w:val="none" w:sz="0" w:space="0" w:color="auto"/>
      </w:divBdr>
      <w:divsChild>
        <w:div w:id="900939752">
          <w:marLeft w:val="0"/>
          <w:marRight w:val="0"/>
          <w:marTop w:val="0"/>
          <w:marBottom w:val="0"/>
          <w:divBdr>
            <w:top w:val="none" w:sz="0" w:space="0" w:color="auto"/>
            <w:left w:val="none" w:sz="0" w:space="0" w:color="auto"/>
            <w:bottom w:val="none" w:sz="0" w:space="0" w:color="auto"/>
            <w:right w:val="none" w:sz="0" w:space="0" w:color="auto"/>
          </w:divBdr>
        </w:div>
        <w:div w:id="977228598">
          <w:marLeft w:val="0"/>
          <w:marRight w:val="0"/>
          <w:marTop w:val="0"/>
          <w:marBottom w:val="0"/>
          <w:divBdr>
            <w:top w:val="none" w:sz="0" w:space="0" w:color="auto"/>
            <w:left w:val="none" w:sz="0" w:space="0" w:color="auto"/>
            <w:bottom w:val="none" w:sz="0" w:space="0" w:color="auto"/>
            <w:right w:val="none" w:sz="0" w:space="0" w:color="auto"/>
          </w:divBdr>
        </w:div>
      </w:divsChild>
    </w:div>
    <w:div w:id="1408652180">
      <w:bodyDiv w:val="1"/>
      <w:marLeft w:val="0"/>
      <w:marRight w:val="0"/>
      <w:marTop w:val="0"/>
      <w:marBottom w:val="0"/>
      <w:divBdr>
        <w:top w:val="none" w:sz="0" w:space="0" w:color="auto"/>
        <w:left w:val="none" w:sz="0" w:space="0" w:color="auto"/>
        <w:bottom w:val="none" w:sz="0" w:space="0" w:color="auto"/>
        <w:right w:val="none" w:sz="0" w:space="0" w:color="auto"/>
      </w:divBdr>
      <w:divsChild>
        <w:div w:id="1288778214">
          <w:marLeft w:val="0"/>
          <w:marRight w:val="0"/>
          <w:marTop w:val="0"/>
          <w:marBottom w:val="0"/>
          <w:divBdr>
            <w:top w:val="none" w:sz="0" w:space="0" w:color="auto"/>
            <w:left w:val="none" w:sz="0" w:space="0" w:color="auto"/>
            <w:bottom w:val="none" w:sz="0" w:space="0" w:color="auto"/>
            <w:right w:val="none" w:sz="0" w:space="0" w:color="auto"/>
          </w:divBdr>
        </w:div>
      </w:divsChild>
    </w:div>
    <w:div w:id="1623881640">
      <w:bodyDiv w:val="1"/>
      <w:marLeft w:val="0"/>
      <w:marRight w:val="0"/>
      <w:marTop w:val="0"/>
      <w:marBottom w:val="0"/>
      <w:divBdr>
        <w:top w:val="none" w:sz="0" w:space="0" w:color="auto"/>
        <w:left w:val="none" w:sz="0" w:space="0" w:color="auto"/>
        <w:bottom w:val="none" w:sz="0" w:space="0" w:color="auto"/>
        <w:right w:val="none" w:sz="0" w:space="0" w:color="auto"/>
      </w:divBdr>
      <w:divsChild>
        <w:div w:id="785199300">
          <w:marLeft w:val="0"/>
          <w:marRight w:val="0"/>
          <w:marTop w:val="0"/>
          <w:marBottom w:val="0"/>
          <w:divBdr>
            <w:top w:val="none" w:sz="0" w:space="0" w:color="auto"/>
            <w:left w:val="none" w:sz="0" w:space="0" w:color="auto"/>
            <w:bottom w:val="none" w:sz="0" w:space="0" w:color="auto"/>
            <w:right w:val="none" w:sz="0" w:space="0" w:color="auto"/>
          </w:divBdr>
        </w:div>
      </w:divsChild>
    </w:div>
    <w:div w:id="1715613698">
      <w:bodyDiv w:val="1"/>
      <w:marLeft w:val="0"/>
      <w:marRight w:val="0"/>
      <w:marTop w:val="0"/>
      <w:marBottom w:val="0"/>
      <w:divBdr>
        <w:top w:val="none" w:sz="0" w:space="0" w:color="auto"/>
        <w:left w:val="none" w:sz="0" w:space="0" w:color="auto"/>
        <w:bottom w:val="none" w:sz="0" w:space="0" w:color="auto"/>
        <w:right w:val="none" w:sz="0" w:space="0" w:color="auto"/>
      </w:divBdr>
      <w:divsChild>
        <w:div w:id="1616673683">
          <w:marLeft w:val="0"/>
          <w:marRight w:val="0"/>
          <w:marTop w:val="0"/>
          <w:marBottom w:val="0"/>
          <w:divBdr>
            <w:top w:val="none" w:sz="0" w:space="0" w:color="auto"/>
            <w:left w:val="none" w:sz="0" w:space="0" w:color="auto"/>
            <w:bottom w:val="none" w:sz="0" w:space="0" w:color="auto"/>
            <w:right w:val="none" w:sz="0" w:space="0" w:color="auto"/>
          </w:divBdr>
        </w:div>
      </w:divsChild>
    </w:div>
    <w:div w:id="1721854132">
      <w:bodyDiv w:val="1"/>
      <w:marLeft w:val="0"/>
      <w:marRight w:val="0"/>
      <w:marTop w:val="0"/>
      <w:marBottom w:val="0"/>
      <w:divBdr>
        <w:top w:val="none" w:sz="0" w:space="0" w:color="auto"/>
        <w:left w:val="none" w:sz="0" w:space="0" w:color="auto"/>
        <w:bottom w:val="none" w:sz="0" w:space="0" w:color="auto"/>
        <w:right w:val="none" w:sz="0" w:space="0" w:color="auto"/>
      </w:divBdr>
      <w:divsChild>
        <w:div w:id="168106705">
          <w:marLeft w:val="0"/>
          <w:marRight w:val="0"/>
          <w:marTop w:val="0"/>
          <w:marBottom w:val="0"/>
          <w:divBdr>
            <w:top w:val="none" w:sz="0" w:space="0" w:color="auto"/>
            <w:left w:val="none" w:sz="0" w:space="0" w:color="auto"/>
            <w:bottom w:val="none" w:sz="0" w:space="0" w:color="auto"/>
            <w:right w:val="none" w:sz="0" w:space="0" w:color="auto"/>
          </w:divBdr>
        </w:div>
        <w:div w:id="3925818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sensirio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ensirion.com"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eu.jyalife.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16" ma:contentTypeDescription="Create a new document." ma:contentTypeScope="" ma:versionID="e932a317730a97e6a65597faa0802c42">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4e029be8fd3e182fb995e43e55971abb"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781EBD-EBBA-47C0-BC84-EB9008F14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0958CB-BADF-4A4F-B261-5D8B205AC789}">
  <ds:schemaRefs>
    <ds:schemaRef ds:uri="http://schemas.microsoft.com/sharepoint/v3/contenttype/forms"/>
  </ds:schemaRefs>
</ds:datastoreItem>
</file>

<file path=customXml/itemProps3.xml><?xml version="1.0" encoding="utf-8"?>
<ds:datastoreItem xmlns:ds="http://schemas.openxmlformats.org/officeDocument/2006/customXml" ds:itemID="{EFC3BF60-49B9-4E63-A313-008BF69C3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993</Words>
  <Characters>6257</Characters>
  <Application>Microsoft Office Word</Application>
  <DocSecurity>0</DocSecurity>
  <Lines>52</Lines>
  <Paragraphs>14</Paragraphs>
  <ScaleCrop>false</ScaleCrop>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Philipp Seidel</dc:creator>
  <cp:keywords/>
  <dc:description/>
  <cp:lastModifiedBy>Mariela Janjic</cp:lastModifiedBy>
  <cp:revision>16</cp:revision>
  <dcterms:created xsi:type="dcterms:W3CDTF">2022-03-11T00:46:00Z</dcterms:created>
  <dcterms:modified xsi:type="dcterms:W3CDTF">2022-03-17T08:10:00Z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MCKnowledgeTag">
    <vt:lpwstr/>
  </property>
  <property fmtid="{D5CDD505-2E9C-101B-9397-08002B2CF9AE}" pid="4" name="ContentTypeId">
    <vt:lpwstr>0x010100F886A1874FE21B44BAD3A316A1A6FBD9</vt:lpwstr>
  </property>
</Properties>
</file>